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E5CDC" w14:textId="77777777" w:rsidR="00D873DF" w:rsidRDefault="00D873DF" w:rsidP="00D873DF">
      <w:bookmarkStart w:id="0" w:name="_GoBack"/>
      <w:bookmarkEnd w:id="0"/>
    </w:p>
    <w:p w14:paraId="72CD4BEB" w14:textId="77777777" w:rsidR="00D873DF" w:rsidRDefault="00D873DF" w:rsidP="00D873DF"/>
    <w:p w14:paraId="48E67B12" w14:textId="77777777" w:rsidR="00D873DF" w:rsidRDefault="00D873DF" w:rsidP="00D873DF"/>
    <w:p w14:paraId="4D0C2F64" w14:textId="77777777" w:rsidR="00D873DF" w:rsidRDefault="00D873DF" w:rsidP="00D873DF"/>
    <w:p w14:paraId="6782DE9A" w14:textId="77777777" w:rsidR="00D873DF" w:rsidRDefault="00D873DF" w:rsidP="00D873DF"/>
    <w:p w14:paraId="22A29A88" w14:textId="77777777" w:rsidR="00D873DF" w:rsidRDefault="00652D01" w:rsidP="00D873DF">
      <w:pPr>
        <w:jc w:val="center"/>
      </w:pPr>
      <w:r>
        <w:rPr>
          <w:rFonts w:ascii="Arial" w:hAnsi="Arial" w:cs="Arial"/>
          <w:noProof/>
        </w:rPr>
        <w:drawing>
          <wp:inline distT="0" distB="0" distL="0" distR="0" wp14:anchorId="1C9E8B16" wp14:editId="094A843E">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530F0C0D" w14:textId="77777777" w:rsidR="00D873DF" w:rsidRDefault="00D873DF" w:rsidP="00D873DF"/>
    <w:p w14:paraId="034E34DB" w14:textId="77777777" w:rsidR="00D873DF" w:rsidRDefault="00D873DF" w:rsidP="00D873DF"/>
    <w:p w14:paraId="6A4E58C6" w14:textId="77777777" w:rsidR="00D873DF" w:rsidRDefault="00D873DF" w:rsidP="00D873DF"/>
    <w:p w14:paraId="5AB08C02" w14:textId="77777777" w:rsidR="00D873DF" w:rsidRDefault="00D873DF" w:rsidP="00D873DF"/>
    <w:p w14:paraId="41F7FEAB" w14:textId="77777777" w:rsidR="00D873DF" w:rsidRDefault="00D873DF" w:rsidP="00D873DF"/>
    <w:p w14:paraId="61F1CD12" w14:textId="77777777" w:rsidR="00D873DF" w:rsidRDefault="00D873DF" w:rsidP="00D873DF"/>
    <w:p w14:paraId="14551B69" w14:textId="77777777" w:rsidR="00D873DF" w:rsidRDefault="00D873DF" w:rsidP="00D873DF"/>
    <w:p w14:paraId="200945E4" w14:textId="6C4C4F00" w:rsidR="00D873DF" w:rsidRDefault="00931A79" w:rsidP="00D873DF">
      <w:pPr>
        <w:pStyle w:val="Title"/>
        <w:rPr>
          <w:sz w:val="40"/>
          <w:szCs w:val="40"/>
        </w:rPr>
      </w:pPr>
      <w:r>
        <w:rPr>
          <w:sz w:val="40"/>
          <w:szCs w:val="40"/>
        </w:rPr>
        <w:t>CME Group</w:t>
      </w:r>
    </w:p>
    <w:p w14:paraId="1ECAFEE4" w14:textId="6679C090" w:rsidR="00D873DF" w:rsidRDefault="00E627E4" w:rsidP="00D873DF">
      <w:pPr>
        <w:pStyle w:val="Title"/>
        <w:rPr>
          <w:sz w:val="40"/>
          <w:szCs w:val="40"/>
        </w:rPr>
      </w:pPr>
      <w:bookmarkStart w:id="1" w:name="DocTitle"/>
      <w:r>
        <w:rPr>
          <w:sz w:val="40"/>
          <w:szCs w:val="40"/>
        </w:rPr>
        <w:t xml:space="preserve">CME </w:t>
      </w:r>
      <w:r w:rsidR="00A16288">
        <w:rPr>
          <w:sz w:val="40"/>
          <w:szCs w:val="40"/>
        </w:rPr>
        <w:t xml:space="preserve">Average Pricing </w:t>
      </w:r>
      <w:r w:rsidR="0099120E">
        <w:rPr>
          <w:sz w:val="40"/>
          <w:szCs w:val="40"/>
        </w:rPr>
        <w:t>Enhancements</w:t>
      </w:r>
      <w:bookmarkEnd w:id="1"/>
    </w:p>
    <w:p w14:paraId="6CA13A1B" w14:textId="77777777" w:rsidR="00D873DF" w:rsidRDefault="00D873DF" w:rsidP="0097609E"/>
    <w:p w14:paraId="003F1061" w14:textId="77777777" w:rsidR="00D873DF" w:rsidRDefault="00D873DF" w:rsidP="0097609E"/>
    <w:p w14:paraId="0E640261" w14:textId="77777777" w:rsidR="00D873DF" w:rsidRDefault="00D873DF" w:rsidP="0097609E"/>
    <w:p w14:paraId="2DBBEC01" w14:textId="77777777" w:rsidR="00D873DF" w:rsidRDefault="00D873DF" w:rsidP="0097609E"/>
    <w:p w14:paraId="1D599D04" w14:textId="77F097C5" w:rsidR="00D873DF" w:rsidRDefault="00D873DF" w:rsidP="0097609E"/>
    <w:p w14:paraId="63FB6124" w14:textId="3C8C9876" w:rsidR="002F670F" w:rsidRDefault="002F670F" w:rsidP="0097609E"/>
    <w:p w14:paraId="78C1C75F" w14:textId="3D0A85EB" w:rsidR="002F670F" w:rsidRDefault="002F670F" w:rsidP="0097609E"/>
    <w:p w14:paraId="57C04C54" w14:textId="77777777" w:rsidR="002F670F" w:rsidRDefault="002F670F" w:rsidP="0097609E"/>
    <w:p w14:paraId="11E9666B" w14:textId="7E590122" w:rsidR="00D873DF" w:rsidRPr="00C51D23" w:rsidRDefault="00341D8F" w:rsidP="00C51D23">
      <w:pPr>
        <w:spacing w:after="240"/>
        <w:jc w:val="center"/>
        <w:rPr>
          <w:sz w:val="24"/>
        </w:rPr>
      </w:pPr>
      <w:bookmarkStart w:id="2" w:name="RevDate"/>
      <w:r w:rsidRPr="00C51D23">
        <w:rPr>
          <w:rFonts w:ascii="Arial" w:hAnsi="Arial" w:cs="Arial"/>
          <w:b/>
          <w:sz w:val="24"/>
        </w:rPr>
        <w:t xml:space="preserve">February </w:t>
      </w:r>
      <w:r w:rsidR="006303FC" w:rsidRPr="00C51D23">
        <w:rPr>
          <w:rFonts w:ascii="Arial" w:hAnsi="Arial" w:cs="Arial"/>
          <w:b/>
          <w:sz w:val="24"/>
        </w:rPr>
        <w:t>15</w:t>
      </w:r>
      <w:r w:rsidR="00486D27" w:rsidRPr="00C51D23">
        <w:rPr>
          <w:rFonts w:ascii="Arial" w:hAnsi="Arial" w:cs="Arial"/>
          <w:b/>
          <w:sz w:val="24"/>
        </w:rPr>
        <w:t>, 201</w:t>
      </w:r>
      <w:r w:rsidRPr="00C51D23">
        <w:rPr>
          <w:rFonts w:ascii="Arial" w:hAnsi="Arial" w:cs="Arial"/>
          <w:b/>
          <w:sz w:val="24"/>
        </w:rPr>
        <w:t>8</w:t>
      </w:r>
      <w:bookmarkEnd w:id="2"/>
    </w:p>
    <w:p w14:paraId="420AC0AE" w14:textId="67DD34AB" w:rsidR="00D873DF" w:rsidRPr="00C51D23" w:rsidRDefault="00D873DF" w:rsidP="00C51D23">
      <w:pPr>
        <w:spacing w:after="240"/>
        <w:jc w:val="center"/>
        <w:rPr>
          <w:sz w:val="24"/>
        </w:rPr>
      </w:pPr>
      <w:bookmarkStart w:id="3" w:name="_Toc105491793"/>
      <w:bookmarkStart w:id="4" w:name="RevNum"/>
      <w:r w:rsidRPr="00C51D23">
        <w:rPr>
          <w:rFonts w:ascii="Arial" w:hAnsi="Arial" w:cs="Arial"/>
          <w:b/>
          <w:sz w:val="24"/>
        </w:rPr>
        <w:t xml:space="preserve">Revision </w:t>
      </w:r>
      <w:bookmarkEnd w:id="3"/>
      <w:r w:rsidR="00486D27" w:rsidRPr="00C51D23">
        <w:rPr>
          <w:rFonts w:ascii="Arial" w:hAnsi="Arial" w:cs="Arial"/>
          <w:b/>
          <w:sz w:val="24"/>
        </w:rPr>
        <w:t>0.</w:t>
      </w:r>
      <w:r w:rsidR="00F7342D" w:rsidRPr="00C51D23">
        <w:rPr>
          <w:rFonts w:ascii="Arial" w:hAnsi="Arial" w:cs="Arial"/>
          <w:b/>
          <w:sz w:val="24"/>
        </w:rPr>
        <w:t>5</w:t>
      </w:r>
      <w:bookmarkEnd w:id="4"/>
    </w:p>
    <w:p w14:paraId="318EBAB0" w14:textId="2C3A7497" w:rsidR="003318F4" w:rsidRPr="00C51D23" w:rsidRDefault="003318F4" w:rsidP="00C51D23">
      <w:pPr>
        <w:spacing w:after="240"/>
        <w:jc w:val="center"/>
        <w:rPr>
          <w:sz w:val="24"/>
        </w:rPr>
      </w:pPr>
      <w:r w:rsidRPr="00C51D23">
        <w:rPr>
          <w:rFonts w:ascii="Arial" w:hAnsi="Arial" w:cs="Arial"/>
          <w:b/>
          <w:sz w:val="24"/>
        </w:rPr>
        <w:t xml:space="preserve">Proposal Status:  </w:t>
      </w:r>
      <w:r w:rsidR="0017214F" w:rsidRPr="00C51D23">
        <w:rPr>
          <w:rFonts w:ascii="Arial" w:hAnsi="Arial" w:cs="Arial"/>
          <w:b/>
          <w:sz w:val="24"/>
        </w:rPr>
        <w:t>Public Comment</w:t>
      </w:r>
    </w:p>
    <w:p w14:paraId="4B9CC5DB" w14:textId="77777777" w:rsidR="00D873DF" w:rsidRDefault="00D873DF" w:rsidP="00D873DF"/>
    <w:p w14:paraId="585F4D2E" w14:textId="77777777" w:rsidR="00D873DF" w:rsidRDefault="00D873DF">
      <w:pPr>
        <w:sectPr w:rsidR="00D873DF" w:rsidSect="00142D98">
          <w:headerReference w:type="default" r:id="rId9"/>
          <w:footerReference w:type="default" r:id="rId10"/>
          <w:pgSz w:w="12240" w:h="15840" w:code="1"/>
          <w:pgMar w:top="1440" w:right="1440" w:bottom="1440" w:left="1440" w:header="720" w:footer="720" w:gutter="0"/>
          <w:cols w:space="720"/>
          <w:docGrid w:linePitch="360"/>
        </w:sectPr>
      </w:pPr>
    </w:p>
    <w:p w14:paraId="5B20C9C2" w14:textId="77777777" w:rsidR="00640B1F" w:rsidRDefault="00640B1F" w:rsidP="00640B1F">
      <w:pPr>
        <w:pStyle w:val="Title"/>
        <w:rPr>
          <w:u w:val="single"/>
        </w:rPr>
      </w:pPr>
      <w:bookmarkStart w:id="5" w:name="_Toc105491794"/>
      <w:r>
        <w:rPr>
          <w:u w:val="single"/>
        </w:rPr>
        <w:lastRenderedPageBreak/>
        <w:t>DISCLAIMER</w:t>
      </w:r>
      <w:bookmarkEnd w:id="5"/>
    </w:p>
    <w:p w14:paraId="13E8EE79" w14:textId="77777777" w:rsidR="00640B1F" w:rsidRDefault="00640B1F" w:rsidP="00640B1F">
      <w:pPr>
        <w:pStyle w:val="BodyText"/>
      </w:pPr>
    </w:p>
    <w:p w14:paraId="6A114702" w14:textId="77777777" w:rsidR="00640B1F" w:rsidRDefault="00640B1F" w:rsidP="00640B1F">
      <w:pPr>
        <w:pStyle w:val="BodyText"/>
      </w:pPr>
    </w:p>
    <w:p w14:paraId="33DE1AA1" w14:textId="77777777"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6AB0527A" w14:textId="77777777" w:rsidR="00F85F52" w:rsidRDefault="00F85F52" w:rsidP="00F85F52">
      <w:pPr>
        <w:numPr>
          <w:ilvl w:val="12"/>
          <w:numId w:val="0"/>
        </w:numPr>
      </w:pPr>
    </w:p>
    <w:p w14:paraId="0958F0CF"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341AEA8D" w14:textId="77777777" w:rsidR="003318F4" w:rsidRDefault="003318F4" w:rsidP="00F85F52">
      <w:pPr>
        <w:numPr>
          <w:ilvl w:val="12"/>
          <w:numId w:val="0"/>
        </w:numPr>
      </w:pPr>
    </w:p>
    <w:p w14:paraId="07A4E34A" w14:textId="77777777" w:rsidR="003318F4" w:rsidRP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 xml:space="preserve">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5BB04CF9" w14:textId="77777777" w:rsidR="00F85F52" w:rsidRDefault="00F85F52" w:rsidP="00F85F52">
      <w:pPr>
        <w:numPr>
          <w:ilvl w:val="12"/>
          <w:numId w:val="0"/>
        </w:numPr>
      </w:pPr>
    </w:p>
    <w:p w14:paraId="1585C40D" w14:textId="77777777" w:rsidR="00F85F52" w:rsidRDefault="00F85F52" w:rsidP="00F85F52">
      <w:pPr>
        <w:numPr>
          <w:ilvl w:val="12"/>
          <w:numId w:val="0"/>
        </w:numPr>
      </w:pPr>
      <w:r>
        <w:t>No proprietary or ownership interest of any kind is granted with respect to the FIX Protocol (or any rights therein).</w:t>
      </w:r>
    </w:p>
    <w:p w14:paraId="47BEE729" w14:textId="77777777" w:rsidR="00F85F52" w:rsidRDefault="00F85F52" w:rsidP="00F85F52">
      <w:pPr>
        <w:numPr>
          <w:ilvl w:val="12"/>
          <w:numId w:val="0"/>
        </w:numPr>
        <w:tabs>
          <w:tab w:val="right" w:pos="7560"/>
        </w:tabs>
        <w:rPr>
          <w:sz w:val="12"/>
        </w:rPr>
      </w:pPr>
    </w:p>
    <w:p w14:paraId="01B6F1D4" w14:textId="05369992" w:rsidR="00F85F52" w:rsidRDefault="00F85F52" w:rsidP="00F85F52">
      <w:pPr>
        <w:numPr>
          <w:ilvl w:val="12"/>
          <w:numId w:val="0"/>
        </w:numPr>
      </w:pPr>
      <w:r>
        <w:t>Copyright 200</w:t>
      </w:r>
      <w:r w:rsidR="00BB39AF">
        <w:t>3-201</w:t>
      </w:r>
      <w:r w:rsidR="002B50B9">
        <w:t>8</w:t>
      </w:r>
      <w:r>
        <w:t xml:space="preserve"> FIX Protocol Limited, all rights reserved</w:t>
      </w:r>
      <w:r w:rsidR="00BD39FB">
        <w:t>.</w:t>
      </w:r>
    </w:p>
    <w:p w14:paraId="62681500" w14:textId="77777777" w:rsidR="00F85F52" w:rsidRPr="00E90785" w:rsidRDefault="00F85F52" w:rsidP="00E90785">
      <w:pPr>
        <w:pStyle w:val="BodyText"/>
      </w:pPr>
    </w:p>
    <w:p w14:paraId="4DFA89AD" w14:textId="77777777" w:rsidR="00640B1F" w:rsidRDefault="00640B1F" w:rsidP="00640B1F">
      <w:pPr>
        <w:pStyle w:val="Title"/>
      </w:pPr>
      <w:r>
        <w:br w:type="page"/>
      </w:r>
      <w:bookmarkStart w:id="6" w:name="_Toc105491795"/>
      <w:r>
        <w:lastRenderedPageBreak/>
        <w:t>Table of Contents</w:t>
      </w:r>
      <w:bookmarkEnd w:id="6"/>
    </w:p>
    <w:p w14:paraId="23811955" w14:textId="77777777" w:rsidR="00696841" w:rsidRPr="00696841" w:rsidRDefault="00696841"/>
    <w:p w14:paraId="7DEF661A" w14:textId="77777777" w:rsidR="00C51D23" w:rsidRDefault="000B410A">
      <w:pPr>
        <w:pStyle w:val="TOC1"/>
        <w:tabs>
          <w:tab w:val="right" w:leader="dot" w:pos="9350"/>
        </w:tabs>
        <w:rPr>
          <w:rFonts w:eastAsiaTheme="minorEastAsia" w:cstheme="minorBidi"/>
          <w:noProof/>
          <w:szCs w:val="22"/>
        </w:rPr>
      </w:pPr>
      <w:r>
        <w:fldChar w:fldCharType="begin"/>
      </w:r>
      <w:r>
        <w:instrText xml:space="preserve"> TOC \o "2-3" \h \z \t "Heading 1,1" </w:instrText>
      </w:r>
      <w:r>
        <w:fldChar w:fldCharType="separate"/>
      </w:r>
      <w:hyperlink w:anchor="_Toc508030142" w:history="1">
        <w:r w:rsidR="00C51D23" w:rsidRPr="001E05D5">
          <w:rPr>
            <w:rStyle w:val="Hyperlink"/>
            <w:noProof/>
          </w:rPr>
          <w:t>Document History</w:t>
        </w:r>
        <w:r w:rsidR="00C51D23">
          <w:rPr>
            <w:noProof/>
            <w:webHidden/>
          </w:rPr>
          <w:tab/>
        </w:r>
        <w:r w:rsidR="00C51D23">
          <w:rPr>
            <w:noProof/>
            <w:webHidden/>
          </w:rPr>
          <w:fldChar w:fldCharType="begin"/>
        </w:r>
        <w:r w:rsidR="00C51D23">
          <w:rPr>
            <w:noProof/>
            <w:webHidden/>
          </w:rPr>
          <w:instrText xml:space="preserve"> PAGEREF _Toc508030142 \h </w:instrText>
        </w:r>
        <w:r w:rsidR="00C51D23">
          <w:rPr>
            <w:noProof/>
            <w:webHidden/>
          </w:rPr>
        </w:r>
        <w:r w:rsidR="00C51D23">
          <w:rPr>
            <w:noProof/>
            <w:webHidden/>
          </w:rPr>
          <w:fldChar w:fldCharType="separate"/>
        </w:r>
        <w:r w:rsidR="00C51D23">
          <w:rPr>
            <w:noProof/>
            <w:webHidden/>
          </w:rPr>
          <w:t>5</w:t>
        </w:r>
        <w:r w:rsidR="00C51D23">
          <w:rPr>
            <w:noProof/>
            <w:webHidden/>
          </w:rPr>
          <w:fldChar w:fldCharType="end"/>
        </w:r>
      </w:hyperlink>
    </w:p>
    <w:p w14:paraId="642D01F5" w14:textId="77777777" w:rsidR="00C51D23" w:rsidRDefault="00E60DB5">
      <w:pPr>
        <w:pStyle w:val="TOC1"/>
        <w:tabs>
          <w:tab w:val="left" w:pos="450"/>
          <w:tab w:val="right" w:leader="dot" w:pos="9350"/>
        </w:tabs>
        <w:rPr>
          <w:rFonts w:eastAsiaTheme="minorEastAsia" w:cstheme="minorBidi"/>
          <w:noProof/>
          <w:szCs w:val="22"/>
        </w:rPr>
      </w:pPr>
      <w:hyperlink w:anchor="_Toc508030143" w:history="1">
        <w:r w:rsidR="00C51D23" w:rsidRPr="001E05D5">
          <w:rPr>
            <w:rStyle w:val="Hyperlink"/>
            <w:noProof/>
          </w:rPr>
          <w:t>1</w:t>
        </w:r>
        <w:r w:rsidR="00C51D23">
          <w:rPr>
            <w:rFonts w:eastAsiaTheme="minorEastAsia" w:cstheme="minorBidi"/>
            <w:noProof/>
            <w:szCs w:val="22"/>
          </w:rPr>
          <w:tab/>
        </w:r>
        <w:r w:rsidR="00C51D23" w:rsidRPr="001E05D5">
          <w:rPr>
            <w:rStyle w:val="Hyperlink"/>
            <w:noProof/>
          </w:rPr>
          <w:t>Introduction</w:t>
        </w:r>
        <w:r w:rsidR="00C51D23">
          <w:rPr>
            <w:noProof/>
            <w:webHidden/>
          </w:rPr>
          <w:tab/>
        </w:r>
        <w:r w:rsidR="00C51D23">
          <w:rPr>
            <w:noProof/>
            <w:webHidden/>
          </w:rPr>
          <w:fldChar w:fldCharType="begin"/>
        </w:r>
        <w:r w:rsidR="00C51D23">
          <w:rPr>
            <w:noProof/>
            <w:webHidden/>
          </w:rPr>
          <w:instrText xml:space="preserve"> PAGEREF _Toc508030143 \h </w:instrText>
        </w:r>
        <w:r w:rsidR="00C51D23">
          <w:rPr>
            <w:noProof/>
            <w:webHidden/>
          </w:rPr>
        </w:r>
        <w:r w:rsidR="00C51D23">
          <w:rPr>
            <w:noProof/>
            <w:webHidden/>
          </w:rPr>
          <w:fldChar w:fldCharType="separate"/>
        </w:r>
        <w:r w:rsidR="00C51D23">
          <w:rPr>
            <w:noProof/>
            <w:webHidden/>
          </w:rPr>
          <w:t>7</w:t>
        </w:r>
        <w:r w:rsidR="00C51D23">
          <w:rPr>
            <w:noProof/>
            <w:webHidden/>
          </w:rPr>
          <w:fldChar w:fldCharType="end"/>
        </w:r>
      </w:hyperlink>
    </w:p>
    <w:p w14:paraId="2DB1006D" w14:textId="77777777" w:rsidR="00C51D23" w:rsidRDefault="00E60DB5">
      <w:pPr>
        <w:pStyle w:val="TOC2"/>
        <w:rPr>
          <w:rFonts w:eastAsiaTheme="minorEastAsia" w:cstheme="minorBidi"/>
          <w:szCs w:val="22"/>
        </w:rPr>
      </w:pPr>
      <w:hyperlink w:anchor="_Toc508030144" w:history="1">
        <w:r w:rsidR="00C51D23" w:rsidRPr="001E05D5">
          <w:rPr>
            <w:rStyle w:val="Hyperlink"/>
          </w:rPr>
          <w:t>1.1</w:t>
        </w:r>
        <w:r w:rsidR="00C51D23">
          <w:rPr>
            <w:rFonts w:eastAsiaTheme="minorEastAsia" w:cstheme="minorBidi"/>
            <w:szCs w:val="22"/>
          </w:rPr>
          <w:tab/>
        </w:r>
        <w:r w:rsidR="00C51D23" w:rsidRPr="001E05D5">
          <w:rPr>
            <w:rStyle w:val="Hyperlink"/>
          </w:rPr>
          <w:t>Summary of Proposed Changes</w:t>
        </w:r>
        <w:r w:rsidR="00C51D23">
          <w:rPr>
            <w:webHidden/>
          </w:rPr>
          <w:tab/>
        </w:r>
        <w:r w:rsidR="00C51D23">
          <w:rPr>
            <w:webHidden/>
          </w:rPr>
          <w:fldChar w:fldCharType="begin"/>
        </w:r>
        <w:r w:rsidR="00C51D23">
          <w:rPr>
            <w:webHidden/>
          </w:rPr>
          <w:instrText xml:space="preserve"> PAGEREF _Toc508030144 \h </w:instrText>
        </w:r>
        <w:r w:rsidR="00C51D23">
          <w:rPr>
            <w:webHidden/>
          </w:rPr>
        </w:r>
        <w:r w:rsidR="00C51D23">
          <w:rPr>
            <w:webHidden/>
          </w:rPr>
          <w:fldChar w:fldCharType="separate"/>
        </w:r>
        <w:r w:rsidR="00C51D23">
          <w:rPr>
            <w:webHidden/>
          </w:rPr>
          <w:t>7</w:t>
        </w:r>
        <w:r w:rsidR="00C51D23">
          <w:rPr>
            <w:webHidden/>
          </w:rPr>
          <w:fldChar w:fldCharType="end"/>
        </w:r>
      </w:hyperlink>
    </w:p>
    <w:p w14:paraId="7A6A2911" w14:textId="77777777" w:rsidR="00C51D23" w:rsidRDefault="00E60DB5">
      <w:pPr>
        <w:pStyle w:val="TOC1"/>
        <w:tabs>
          <w:tab w:val="left" w:pos="450"/>
          <w:tab w:val="right" w:leader="dot" w:pos="9350"/>
        </w:tabs>
        <w:rPr>
          <w:rFonts w:eastAsiaTheme="minorEastAsia" w:cstheme="minorBidi"/>
          <w:noProof/>
          <w:szCs w:val="22"/>
        </w:rPr>
      </w:pPr>
      <w:hyperlink w:anchor="_Toc508030145" w:history="1">
        <w:r w:rsidR="00C51D23" w:rsidRPr="001E05D5">
          <w:rPr>
            <w:rStyle w:val="Hyperlink"/>
            <w:noProof/>
          </w:rPr>
          <w:t>2</w:t>
        </w:r>
        <w:r w:rsidR="00C51D23">
          <w:rPr>
            <w:rFonts w:eastAsiaTheme="minorEastAsia" w:cstheme="minorBidi"/>
            <w:noProof/>
            <w:szCs w:val="22"/>
          </w:rPr>
          <w:tab/>
        </w:r>
        <w:r w:rsidR="00C51D23" w:rsidRPr="001E05D5">
          <w:rPr>
            <w:rStyle w:val="Hyperlink"/>
            <w:noProof/>
          </w:rPr>
          <w:t>Business Requirements</w:t>
        </w:r>
        <w:r w:rsidR="00C51D23">
          <w:rPr>
            <w:noProof/>
            <w:webHidden/>
          </w:rPr>
          <w:tab/>
        </w:r>
        <w:r w:rsidR="00C51D23">
          <w:rPr>
            <w:noProof/>
            <w:webHidden/>
          </w:rPr>
          <w:fldChar w:fldCharType="begin"/>
        </w:r>
        <w:r w:rsidR="00C51D23">
          <w:rPr>
            <w:noProof/>
            <w:webHidden/>
          </w:rPr>
          <w:instrText xml:space="preserve"> PAGEREF _Toc508030145 \h </w:instrText>
        </w:r>
        <w:r w:rsidR="00C51D23">
          <w:rPr>
            <w:noProof/>
            <w:webHidden/>
          </w:rPr>
        </w:r>
        <w:r w:rsidR="00C51D23">
          <w:rPr>
            <w:noProof/>
            <w:webHidden/>
          </w:rPr>
          <w:fldChar w:fldCharType="separate"/>
        </w:r>
        <w:r w:rsidR="00C51D23">
          <w:rPr>
            <w:noProof/>
            <w:webHidden/>
          </w:rPr>
          <w:t>7</w:t>
        </w:r>
        <w:r w:rsidR="00C51D23">
          <w:rPr>
            <w:noProof/>
            <w:webHidden/>
          </w:rPr>
          <w:fldChar w:fldCharType="end"/>
        </w:r>
      </w:hyperlink>
    </w:p>
    <w:p w14:paraId="55B6585A" w14:textId="77777777" w:rsidR="00C51D23" w:rsidRDefault="00E60DB5">
      <w:pPr>
        <w:pStyle w:val="TOC2"/>
        <w:rPr>
          <w:rFonts w:eastAsiaTheme="minorEastAsia" w:cstheme="minorBidi"/>
          <w:szCs w:val="22"/>
        </w:rPr>
      </w:pPr>
      <w:hyperlink w:anchor="_Toc508030146" w:history="1">
        <w:r w:rsidR="00C51D23" w:rsidRPr="001E05D5">
          <w:rPr>
            <w:rStyle w:val="Hyperlink"/>
          </w:rPr>
          <w:t>2.1</w:t>
        </w:r>
        <w:r w:rsidR="00C51D23">
          <w:rPr>
            <w:rFonts w:eastAsiaTheme="minorEastAsia" w:cstheme="minorBidi"/>
            <w:szCs w:val="22"/>
          </w:rPr>
          <w:tab/>
        </w:r>
        <w:r w:rsidR="00C51D23" w:rsidRPr="001E05D5">
          <w:rPr>
            <w:rStyle w:val="Hyperlink"/>
          </w:rPr>
          <w:t>Give-up Group Reporting</w:t>
        </w:r>
        <w:r w:rsidR="00C51D23">
          <w:rPr>
            <w:webHidden/>
          </w:rPr>
          <w:tab/>
        </w:r>
        <w:r w:rsidR="00C51D23">
          <w:rPr>
            <w:webHidden/>
          </w:rPr>
          <w:fldChar w:fldCharType="begin"/>
        </w:r>
        <w:r w:rsidR="00C51D23">
          <w:rPr>
            <w:webHidden/>
          </w:rPr>
          <w:instrText xml:space="preserve"> PAGEREF _Toc508030146 \h </w:instrText>
        </w:r>
        <w:r w:rsidR="00C51D23">
          <w:rPr>
            <w:webHidden/>
          </w:rPr>
        </w:r>
        <w:r w:rsidR="00C51D23">
          <w:rPr>
            <w:webHidden/>
          </w:rPr>
          <w:fldChar w:fldCharType="separate"/>
        </w:r>
        <w:r w:rsidR="00C51D23">
          <w:rPr>
            <w:webHidden/>
          </w:rPr>
          <w:t>7</w:t>
        </w:r>
        <w:r w:rsidR="00C51D23">
          <w:rPr>
            <w:webHidden/>
          </w:rPr>
          <w:fldChar w:fldCharType="end"/>
        </w:r>
      </w:hyperlink>
    </w:p>
    <w:p w14:paraId="4F68532E" w14:textId="77777777" w:rsidR="00C51D23" w:rsidRDefault="00E60DB5">
      <w:pPr>
        <w:pStyle w:val="TOC2"/>
        <w:rPr>
          <w:rFonts w:eastAsiaTheme="minorEastAsia" w:cstheme="minorBidi"/>
          <w:szCs w:val="22"/>
        </w:rPr>
      </w:pPr>
      <w:hyperlink w:anchor="_Toc508030147" w:history="1">
        <w:r w:rsidR="00C51D23" w:rsidRPr="001E05D5">
          <w:rPr>
            <w:rStyle w:val="Hyperlink"/>
          </w:rPr>
          <w:t>2.2</w:t>
        </w:r>
        <w:r w:rsidR="00C51D23">
          <w:rPr>
            <w:rFonts w:eastAsiaTheme="minorEastAsia" w:cstheme="minorBidi"/>
            <w:szCs w:val="22"/>
          </w:rPr>
          <w:tab/>
        </w:r>
        <w:r w:rsidR="00C51D23" w:rsidRPr="001E05D5">
          <w:rPr>
            <w:rStyle w:val="Hyperlink"/>
          </w:rPr>
          <w:t>Miscellaneous</w:t>
        </w:r>
        <w:r w:rsidR="00C51D23">
          <w:rPr>
            <w:webHidden/>
          </w:rPr>
          <w:tab/>
        </w:r>
        <w:r w:rsidR="00C51D23">
          <w:rPr>
            <w:webHidden/>
          </w:rPr>
          <w:fldChar w:fldCharType="begin"/>
        </w:r>
        <w:r w:rsidR="00C51D23">
          <w:rPr>
            <w:webHidden/>
          </w:rPr>
          <w:instrText xml:space="preserve"> PAGEREF _Toc508030147 \h </w:instrText>
        </w:r>
        <w:r w:rsidR="00C51D23">
          <w:rPr>
            <w:webHidden/>
          </w:rPr>
        </w:r>
        <w:r w:rsidR="00C51D23">
          <w:rPr>
            <w:webHidden/>
          </w:rPr>
          <w:fldChar w:fldCharType="separate"/>
        </w:r>
        <w:r w:rsidR="00C51D23">
          <w:rPr>
            <w:webHidden/>
          </w:rPr>
          <w:t>8</w:t>
        </w:r>
        <w:r w:rsidR="00C51D23">
          <w:rPr>
            <w:webHidden/>
          </w:rPr>
          <w:fldChar w:fldCharType="end"/>
        </w:r>
      </w:hyperlink>
    </w:p>
    <w:p w14:paraId="704BE76C" w14:textId="77777777" w:rsidR="00C51D23" w:rsidRDefault="00E60DB5">
      <w:pPr>
        <w:pStyle w:val="TOC1"/>
        <w:tabs>
          <w:tab w:val="left" w:pos="450"/>
          <w:tab w:val="right" w:leader="dot" w:pos="9350"/>
        </w:tabs>
        <w:rPr>
          <w:rFonts w:eastAsiaTheme="minorEastAsia" w:cstheme="minorBidi"/>
          <w:noProof/>
          <w:szCs w:val="22"/>
        </w:rPr>
      </w:pPr>
      <w:hyperlink w:anchor="_Toc508030148" w:history="1">
        <w:r w:rsidR="00C51D23" w:rsidRPr="001E05D5">
          <w:rPr>
            <w:rStyle w:val="Hyperlink"/>
            <w:noProof/>
          </w:rPr>
          <w:t>3</w:t>
        </w:r>
        <w:r w:rsidR="00C51D23">
          <w:rPr>
            <w:rFonts w:eastAsiaTheme="minorEastAsia" w:cstheme="minorBidi"/>
            <w:noProof/>
            <w:szCs w:val="22"/>
          </w:rPr>
          <w:tab/>
        </w:r>
        <w:r w:rsidR="00C51D23" w:rsidRPr="001E05D5">
          <w:rPr>
            <w:rStyle w:val="Hyperlink"/>
            <w:noProof/>
          </w:rPr>
          <w:t>Issues and Discussion Points</w:t>
        </w:r>
        <w:r w:rsidR="00C51D23">
          <w:rPr>
            <w:noProof/>
            <w:webHidden/>
          </w:rPr>
          <w:tab/>
        </w:r>
        <w:r w:rsidR="00C51D23">
          <w:rPr>
            <w:noProof/>
            <w:webHidden/>
          </w:rPr>
          <w:fldChar w:fldCharType="begin"/>
        </w:r>
        <w:r w:rsidR="00C51D23">
          <w:rPr>
            <w:noProof/>
            <w:webHidden/>
          </w:rPr>
          <w:instrText xml:space="preserve"> PAGEREF _Toc508030148 \h </w:instrText>
        </w:r>
        <w:r w:rsidR="00C51D23">
          <w:rPr>
            <w:noProof/>
            <w:webHidden/>
          </w:rPr>
        </w:r>
        <w:r w:rsidR="00C51D23">
          <w:rPr>
            <w:noProof/>
            <w:webHidden/>
          </w:rPr>
          <w:fldChar w:fldCharType="separate"/>
        </w:r>
        <w:r w:rsidR="00C51D23">
          <w:rPr>
            <w:noProof/>
            <w:webHidden/>
          </w:rPr>
          <w:t>9</w:t>
        </w:r>
        <w:r w:rsidR="00C51D23">
          <w:rPr>
            <w:noProof/>
            <w:webHidden/>
          </w:rPr>
          <w:fldChar w:fldCharType="end"/>
        </w:r>
      </w:hyperlink>
    </w:p>
    <w:p w14:paraId="2AFA00AA" w14:textId="77777777" w:rsidR="00C51D23" w:rsidRDefault="00E60DB5">
      <w:pPr>
        <w:pStyle w:val="TOC1"/>
        <w:tabs>
          <w:tab w:val="left" w:pos="450"/>
          <w:tab w:val="right" w:leader="dot" w:pos="9350"/>
        </w:tabs>
        <w:rPr>
          <w:rFonts w:eastAsiaTheme="minorEastAsia" w:cstheme="minorBidi"/>
          <w:noProof/>
          <w:szCs w:val="22"/>
        </w:rPr>
      </w:pPr>
      <w:hyperlink w:anchor="_Toc508030149" w:history="1">
        <w:r w:rsidR="00C51D23" w:rsidRPr="001E05D5">
          <w:rPr>
            <w:rStyle w:val="Hyperlink"/>
            <w:noProof/>
          </w:rPr>
          <w:t>4</w:t>
        </w:r>
        <w:r w:rsidR="00C51D23">
          <w:rPr>
            <w:rFonts w:eastAsiaTheme="minorEastAsia" w:cstheme="minorBidi"/>
            <w:noProof/>
            <w:szCs w:val="22"/>
          </w:rPr>
          <w:tab/>
        </w:r>
        <w:r w:rsidR="00C51D23" w:rsidRPr="001E05D5">
          <w:rPr>
            <w:rStyle w:val="Hyperlink"/>
            <w:noProof/>
          </w:rPr>
          <w:t>Proposed Message Flow</w:t>
        </w:r>
        <w:r w:rsidR="00C51D23">
          <w:rPr>
            <w:noProof/>
            <w:webHidden/>
          </w:rPr>
          <w:tab/>
        </w:r>
        <w:r w:rsidR="00C51D23">
          <w:rPr>
            <w:noProof/>
            <w:webHidden/>
          </w:rPr>
          <w:fldChar w:fldCharType="begin"/>
        </w:r>
        <w:r w:rsidR="00C51D23">
          <w:rPr>
            <w:noProof/>
            <w:webHidden/>
          </w:rPr>
          <w:instrText xml:space="preserve"> PAGEREF _Toc508030149 \h </w:instrText>
        </w:r>
        <w:r w:rsidR="00C51D23">
          <w:rPr>
            <w:noProof/>
            <w:webHidden/>
          </w:rPr>
        </w:r>
        <w:r w:rsidR="00C51D23">
          <w:rPr>
            <w:noProof/>
            <w:webHidden/>
          </w:rPr>
          <w:fldChar w:fldCharType="separate"/>
        </w:r>
        <w:r w:rsidR="00C51D23">
          <w:rPr>
            <w:noProof/>
            <w:webHidden/>
          </w:rPr>
          <w:t>10</w:t>
        </w:r>
        <w:r w:rsidR="00C51D23">
          <w:rPr>
            <w:noProof/>
            <w:webHidden/>
          </w:rPr>
          <w:fldChar w:fldCharType="end"/>
        </w:r>
      </w:hyperlink>
    </w:p>
    <w:p w14:paraId="53F838EC" w14:textId="77777777" w:rsidR="00C51D23" w:rsidRDefault="00E60DB5">
      <w:pPr>
        <w:pStyle w:val="TOC2"/>
        <w:rPr>
          <w:rFonts w:eastAsiaTheme="minorEastAsia" w:cstheme="minorBidi"/>
          <w:szCs w:val="22"/>
        </w:rPr>
      </w:pPr>
      <w:hyperlink w:anchor="_Toc508030150" w:history="1">
        <w:r w:rsidR="00C51D23" w:rsidRPr="001E05D5">
          <w:rPr>
            <w:rStyle w:val="Hyperlink"/>
          </w:rPr>
          <w:t>4.1</w:t>
        </w:r>
        <w:r w:rsidR="00C51D23">
          <w:rPr>
            <w:rFonts w:eastAsiaTheme="minorEastAsia" w:cstheme="minorBidi"/>
            <w:szCs w:val="22"/>
          </w:rPr>
          <w:tab/>
        </w:r>
        <w:r w:rsidR="00C51D23" w:rsidRPr="001E05D5">
          <w:rPr>
            <w:rStyle w:val="Hyperlink"/>
          </w:rPr>
          <w:t>Client Sub-Allocation through Allocation Messages</w:t>
        </w:r>
        <w:r w:rsidR="00C51D23">
          <w:rPr>
            <w:webHidden/>
          </w:rPr>
          <w:tab/>
        </w:r>
        <w:r w:rsidR="00C51D23">
          <w:rPr>
            <w:webHidden/>
          </w:rPr>
          <w:fldChar w:fldCharType="begin"/>
        </w:r>
        <w:r w:rsidR="00C51D23">
          <w:rPr>
            <w:webHidden/>
          </w:rPr>
          <w:instrText xml:space="preserve"> PAGEREF _Toc508030150 \h </w:instrText>
        </w:r>
        <w:r w:rsidR="00C51D23">
          <w:rPr>
            <w:webHidden/>
          </w:rPr>
        </w:r>
        <w:r w:rsidR="00C51D23">
          <w:rPr>
            <w:webHidden/>
          </w:rPr>
          <w:fldChar w:fldCharType="separate"/>
        </w:r>
        <w:r w:rsidR="00C51D23">
          <w:rPr>
            <w:webHidden/>
          </w:rPr>
          <w:t>10</w:t>
        </w:r>
        <w:r w:rsidR="00C51D23">
          <w:rPr>
            <w:webHidden/>
          </w:rPr>
          <w:fldChar w:fldCharType="end"/>
        </w:r>
      </w:hyperlink>
    </w:p>
    <w:p w14:paraId="74AC944A" w14:textId="77777777" w:rsidR="00C51D23" w:rsidRDefault="00E60DB5">
      <w:pPr>
        <w:pStyle w:val="TOC2"/>
        <w:rPr>
          <w:rFonts w:eastAsiaTheme="minorEastAsia" w:cstheme="minorBidi"/>
          <w:szCs w:val="22"/>
        </w:rPr>
      </w:pPr>
      <w:hyperlink w:anchor="_Toc508030151" w:history="1">
        <w:r w:rsidR="00C51D23" w:rsidRPr="001E05D5">
          <w:rPr>
            <w:rStyle w:val="Hyperlink"/>
          </w:rPr>
          <w:t>4.2</w:t>
        </w:r>
        <w:r w:rsidR="00C51D23">
          <w:rPr>
            <w:rFonts w:eastAsiaTheme="minorEastAsia" w:cstheme="minorBidi"/>
            <w:szCs w:val="22"/>
          </w:rPr>
          <w:tab/>
        </w:r>
        <w:r w:rsidR="00C51D23" w:rsidRPr="001E05D5">
          <w:rPr>
            <w:rStyle w:val="Hyperlink"/>
          </w:rPr>
          <w:t>AllocRequestID(2758) used for Message Correspondence</w:t>
        </w:r>
        <w:r w:rsidR="00C51D23">
          <w:rPr>
            <w:webHidden/>
          </w:rPr>
          <w:tab/>
        </w:r>
        <w:r w:rsidR="00C51D23">
          <w:rPr>
            <w:webHidden/>
          </w:rPr>
          <w:fldChar w:fldCharType="begin"/>
        </w:r>
        <w:r w:rsidR="00C51D23">
          <w:rPr>
            <w:webHidden/>
          </w:rPr>
          <w:instrText xml:space="preserve"> PAGEREF _Toc508030151 \h </w:instrText>
        </w:r>
        <w:r w:rsidR="00C51D23">
          <w:rPr>
            <w:webHidden/>
          </w:rPr>
        </w:r>
        <w:r w:rsidR="00C51D23">
          <w:rPr>
            <w:webHidden/>
          </w:rPr>
          <w:fldChar w:fldCharType="separate"/>
        </w:r>
        <w:r w:rsidR="00C51D23">
          <w:rPr>
            <w:webHidden/>
          </w:rPr>
          <w:t>12</w:t>
        </w:r>
        <w:r w:rsidR="00C51D23">
          <w:rPr>
            <w:webHidden/>
          </w:rPr>
          <w:fldChar w:fldCharType="end"/>
        </w:r>
      </w:hyperlink>
    </w:p>
    <w:p w14:paraId="1BC1E3EE" w14:textId="77777777" w:rsidR="00C51D23" w:rsidRDefault="00E60DB5">
      <w:pPr>
        <w:pStyle w:val="TOC1"/>
        <w:tabs>
          <w:tab w:val="left" w:pos="450"/>
          <w:tab w:val="right" w:leader="dot" w:pos="9350"/>
        </w:tabs>
        <w:rPr>
          <w:rFonts w:eastAsiaTheme="minorEastAsia" w:cstheme="minorBidi"/>
          <w:noProof/>
          <w:szCs w:val="22"/>
        </w:rPr>
      </w:pPr>
      <w:hyperlink w:anchor="_Toc508030152" w:history="1">
        <w:r w:rsidR="00C51D23" w:rsidRPr="001E05D5">
          <w:rPr>
            <w:rStyle w:val="Hyperlink"/>
            <w:noProof/>
          </w:rPr>
          <w:t>5</w:t>
        </w:r>
        <w:r w:rsidR="00C51D23">
          <w:rPr>
            <w:rFonts w:eastAsiaTheme="minorEastAsia" w:cstheme="minorBidi"/>
            <w:noProof/>
            <w:szCs w:val="22"/>
          </w:rPr>
          <w:tab/>
        </w:r>
        <w:r w:rsidR="00C51D23" w:rsidRPr="001E05D5">
          <w:rPr>
            <w:rStyle w:val="Hyperlink"/>
            <w:noProof/>
          </w:rPr>
          <w:t>FIX Message Tables</w:t>
        </w:r>
        <w:r w:rsidR="00C51D23">
          <w:rPr>
            <w:noProof/>
            <w:webHidden/>
          </w:rPr>
          <w:tab/>
        </w:r>
        <w:r w:rsidR="00C51D23">
          <w:rPr>
            <w:noProof/>
            <w:webHidden/>
          </w:rPr>
          <w:fldChar w:fldCharType="begin"/>
        </w:r>
        <w:r w:rsidR="00C51D23">
          <w:rPr>
            <w:noProof/>
            <w:webHidden/>
          </w:rPr>
          <w:instrText xml:space="preserve"> PAGEREF _Toc508030152 \h </w:instrText>
        </w:r>
        <w:r w:rsidR="00C51D23">
          <w:rPr>
            <w:noProof/>
            <w:webHidden/>
          </w:rPr>
        </w:r>
        <w:r w:rsidR="00C51D23">
          <w:rPr>
            <w:noProof/>
            <w:webHidden/>
          </w:rPr>
          <w:fldChar w:fldCharType="separate"/>
        </w:r>
        <w:r w:rsidR="00C51D23">
          <w:rPr>
            <w:noProof/>
            <w:webHidden/>
          </w:rPr>
          <w:t>13</w:t>
        </w:r>
        <w:r w:rsidR="00C51D23">
          <w:rPr>
            <w:noProof/>
            <w:webHidden/>
          </w:rPr>
          <w:fldChar w:fldCharType="end"/>
        </w:r>
      </w:hyperlink>
    </w:p>
    <w:p w14:paraId="7851DD7A" w14:textId="77777777" w:rsidR="00C51D23" w:rsidRDefault="00E60DB5">
      <w:pPr>
        <w:pStyle w:val="TOC2"/>
        <w:rPr>
          <w:rFonts w:eastAsiaTheme="minorEastAsia" w:cstheme="minorBidi"/>
          <w:szCs w:val="22"/>
        </w:rPr>
      </w:pPr>
      <w:hyperlink w:anchor="_Toc508030153" w:history="1">
        <w:r w:rsidR="00C51D23" w:rsidRPr="001E05D5">
          <w:rPr>
            <w:rStyle w:val="Hyperlink"/>
          </w:rPr>
          <w:t>5.1</w:t>
        </w:r>
        <w:r w:rsidR="00C51D23">
          <w:rPr>
            <w:rFonts w:eastAsiaTheme="minorEastAsia" w:cstheme="minorBidi"/>
            <w:szCs w:val="22"/>
          </w:rPr>
          <w:tab/>
        </w:r>
        <w:r w:rsidR="00C51D23" w:rsidRPr="001E05D5">
          <w:rPr>
            <w:rStyle w:val="Hyperlink"/>
          </w:rPr>
          <w:t>AllocationInstruction (35=J)</w:t>
        </w:r>
        <w:r w:rsidR="00C51D23">
          <w:rPr>
            <w:webHidden/>
          </w:rPr>
          <w:tab/>
        </w:r>
        <w:r w:rsidR="00C51D23">
          <w:rPr>
            <w:webHidden/>
          </w:rPr>
          <w:fldChar w:fldCharType="begin"/>
        </w:r>
        <w:r w:rsidR="00C51D23">
          <w:rPr>
            <w:webHidden/>
          </w:rPr>
          <w:instrText xml:space="preserve"> PAGEREF _Toc508030153 \h </w:instrText>
        </w:r>
        <w:r w:rsidR="00C51D23">
          <w:rPr>
            <w:webHidden/>
          </w:rPr>
        </w:r>
        <w:r w:rsidR="00C51D23">
          <w:rPr>
            <w:webHidden/>
          </w:rPr>
          <w:fldChar w:fldCharType="separate"/>
        </w:r>
        <w:r w:rsidR="00C51D23">
          <w:rPr>
            <w:webHidden/>
          </w:rPr>
          <w:t>13</w:t>
        </w:r>
        <w:r w:rsidR="00C51D23">
          <w:rPr>
            <w:webHidden/>
          </w:rPr>
          <w:fldChar w:fldCharType="end"/>
        </w:r>
      </w:hyperlink>
    </w:p>
    <w:p w14:paraId="77AA7E1D" w14:textId="77777777" w:rsidR="00C51D23" w:rsidRDefault="00E60DB5">
      <w:pPr>
        <w:pStyle w:val="TOC2"/>
        <w:rPr>
          <w:rFonts w:eastAsiaTheme="minorEastAsia" w:cstheme="minorBidi"/>
          <w:szCs w:val="22"/>
        </w:rPr>
      </w:pPr>
      <w:hyperlink w:anchor="_Toc508030154" w:history="1">
        <w:r w:rsidR="00C51D23" w:rsidRPr="001E05D5">
          <w:rPr>
            <w:rStyle w:val="Hyperlink"/>
          </w:rPr>
          <w:t>5.2</w:t>
        </w:r>
        <w:r w:rsidR="00C51D23">
          <w:rPr>
            <w:rFonts w:eastAsiaTheme="minorEastAsia" w:cstheme="minorBidi"/>
            <w:szCs w:val="22"/>
          </w:rPr>
          <w:tab/>
        </w:r>
        <w:r w:rsidR="00C51D23" w:rsidRPr="001E05D5">
          <w:rPr>
            <w:rStyle w:val="Hyperlink"/>
          </w:rPr>
          <w:t>AllocationInstructionAck (35=P)</w:t>
        </w:r>
        <w:r w:rsidR="00C51D23">
          <w:rPr>
            <w:webHidden/>
          </w:rPr>
          <w:tab/>
        </w:r>
        <w:r w:rsidR="00C51D23">
          <w:rPr>
            <w:webHidden/>
          </w:rPr>
          <w:fldChar w:fldCharType="begin"/>
        </w:r>
        <w:r w:rsidR="00C51D23">
          <w:rPr>
            <w:webHidden/>
          </w:rPr>
          <w:instrText xml:space="preserve"> PAGEREF _Toc508030154 \h </w:instrText>
        </w:r>
        <w:r w:rsidR="00C51D23">
          <w:rPr>
            <w:webHidden/>
          </w:rPr>
        </w:r>
        <w:r w:rsidR="00C51D23">
          <w:rPr>
            <w:webHidden/>
          </w:rPr>
          <w:fldChar w:fldCharType="separate"/>
        </w:r>
        <w:r w:rsidR="00C51D23">
          <w:rPr>
            <w:webHidden/>
          </w:rPr>
          <w:t>14</w:t>
        </w:r>
        <w:r w:rsidR="00C51D23">
          <w:rPr>
            <w:webHidden/>
          </w:rPr>
          <w:fldChar w:fldCharType="end"/>
        </w:r>
      </w:hyperlink>
    </w:p>
    <w:p w14:paraId="62B514D8" w14:textId="77777777" w:rsidR="00C51D23" w:rsidRDefault="00E60DB5">
      <w:pPr>
        <w:pStyle w:val="TOC2"/>
        <w:rPr>
          <w:rFonts w:eastAsiaTheme="minorEastAsia" w:cstheme="minorBidi"/>
          <w:szCs w:val="22"/>
        </w:rPr>
      </w:pPr>
      <w:hyperlink w:anchor="_Toc508030155" w:history="1">
        <w:r w:rsidR="00C51D23" w:rsidRPr="001E05D5">
          <w:rPr>
            <w:rStyle w:val="Hyperlink"/>
          </w:rPr>
          <w:t>5.3</w:t>
        </w:r>
        <w:r w:rsidR="00C51D23">
          <w:rPr>
            <w:rFonts w:eastAsiaTheme="minorEastAsia" w:cstheme="minorBidi"/>
            <w:szCs w:val="22"/>
          </w:rPr>
          <w:tab/>
        </w:r>
        <w:r w:rsidR="00C51D23" w:rsidRPr="001E05D5">
          <w:rPr>
            <w:rStyle w:val="Hyperlink"/>
          </w:rPr>
          <w:t>AllocationInstructionAlertRequest (35=DU)</w:t>
        </w:r>
        <w:r w:rsidR="00C51D23">
          <w:rPr>
            <w:webHidden/>
          </w:rPr>
          <w:tab/>
        </w:r>
        <w:r w:rsidR="00C51D23">
          <w:rPr>
            <w:webHidden/>
          </w:rPr>
          <w:fldChar w:fldCharType="begin"/>
        </w:r>
        <w:r w:rsidR="00C51D23">
          <w:rPr>
            <w:webHidden/>
          </w:rPr>
          <w:instrText xml:space="preserve"> PAGEREF _Toc508030155 \h </w:instrText>
        </w:r>
        <w:r w:rsidR="00C51D23">
          <w:rPr>
            <w:webHidden/>
          </w:rPr>
        </w:r>
        <w:r w:rsidR="00C51D23">
          <w:rPr>
            <w:webHidden/>
          </w:rPr>
          <w:fldChar w:fldCharType="separate"/>
        </w:r>
        <w:r w:rsidR="00C51D23">
          <w:rPr>
            <w:webHidden/>
          </w:rPr>
          <w:t>14</w:t>
        </w:r>
        <w:r w:rsidR="00C51D23">
          <w:rPr>
            <w:webHidden/>
          </w:rPr>
          <w:fldChar w:fldCharType="end"/>
        </w:r>
      </w:hyperlink>
    </w:p>
    <w:p w14:paraId="57ED9B7A" w14:textId="77777777" w:rsidR="00C51D23" w:rsidRDefault="00E60DB5">
      <w:pPr>
        <w:pStyle w:val="TOC2"/>
        <w:rPr>
          <w:rFonts w:eastAsiaTheme="minorEastAsia" w:cstheme="minorBidi"/>
          <w:szCs w:val="22"/>
        </w:rPr>
      </w:pPr>
      <w:hyperlink w:anchor="_Toc508030156" w:history="1">
        <w:r w:rsidR="00C51D23" w:rsidRPr="001E05D5">
          <w:rPr>
            <w:rStyle w:val="Hyperlink"/>
          </w:rPr>
          <w:t>5.4</w:t>
        </w:r>
        <w:r w:rsidR="00C51D23">
          <w:rPr>
            <w:rFonts w:eastAsiaTheme="minorEastAsia" w:cstheme="minorBidi"/>
            <w:szCs w:val="22"/>
          </w:rPr>
          <w:tab/>
        </w:r>
        <w:r w:rsidR="00C51D23" w:rsidRPr="001E05D5">
          <w:rPr>
            <w:rStyle w:val="Hyperlink"/>
          </w:rPr>
          <w:t>AllocationInstructionAlertRequestAck (35=tbd)</w:t>
        </w:r>
        <w:r w:rsidR="00C51D23">
          <w:rPr>
            <w:webHidden/>
          </w:rPr>
          <w:tab/>
        </w:r>
        <w:r w:rsidR="00C51D23">
          <w:rPr>
            <w:webHidden/>
          </w:rPr>
          <w:fldChar w:fldCharType="begin"/>
        </w:r>
        <w:r w:rsidR="00C51D23">
          <w:rPr>
            <w:webHidden/>
          </w:rPr>
          <w:instrText xml:space="preserve"> PAGEREF _Toc508030156 \h </w:instrText>
        </w:r>
        <w:r w:rsidR="00C51D23">
          <w:rPr>
            <w:webHidden/>
          </w:rPr>
        </w:r>
        <w:r w:rsidR="00C51D23">
          <w:rPr>
            <w:webHidden/>
          </w:rPr>
          <w:fldChar w:fldCharType="separate"/>
        </w:r>
        <w:r w:rsidR="00C51D23">
          <w:rPr>
            <w:webHidden/>
          </w:rPr>
          <w:t>15</w:t>
        </w:r>
        <w:r w:rsidR="00C51D23">
          <w:rPr>
            <w:webHidden/>
          </w:rPr>
          <w:fldChar w:fldCharType="end"/>
        </w:r>
      </w:hyperlink>
    </w:p>
    <w:p w14:paraId="51727E92" w14:textId="77777777" w:rsidR="00C51D23" w:rsidRDefault="00E60DB5">
      <w:pPr>
        <w:pStyle w:val="TOC2"/>
        <w:rPr>
          <w:rFonts w:eastAsiaTheme="minorEastAsia" w:cstheme="minorBidi"/>
          <w:szCs w:val="22"/>
        </w:rPr>
      </w:pPr>
      <w:hyperlink w:anchor="_Toc508030157" w:history="1">
        <w:r w:rsidR="00C51D23" w:rsidRPr="001E05D5">
          <w:rPr>
            <w:rStyle w:val="Hyperlink"/>
          </w:rPr>
          <w:t>5.5</w:t>
        </w:r>
        <w:r w:rsidR="00C51D23">
          <w:rPr>
            <w:rFonts w:eastAsiaTheme="minorEastAsia" w:cstheme="minorBidi"/>
            <w:szCs w:val="22"/>
          </w:rPr>
          <w:tab/>
        </w:r>
        <w:r w:rsidR="00C51D23" w:rsidRPr="001E05D5">
          <w:rPr>
            <w:rStyle w:val="Hyperlink"/>
          </w:rPr>
          <w:t>AllocationReport (35=AS)</w:t>
        </w:r>
        <w:r w:rsidR="00C51D23">
          <w:rPr>
            <w:webHidden/>
          </w:rPr>
          <w:tab/>
        </w:r>
        <w:r w:rsidR="00C51D23">
          <w:rPr>
            <w:webHidden/>
          </w:rPr>
          <w:fldChar w:fldCharType="begin"/>
        </w:r>
        <w:r w:rsidR="00C51D23">
          <w:rPr>
            <w:webHidden/>
          </w:rPr>
          <w:instrText xml:space="preserve"> PAGEREF _Toc508030157 \h </w:instrText>
        </w:r>
        <w:r w:rsidR="00C51D23">
          <w:rPr>
            <w:webHidden/>
          </w:rPr>
        </w:r>
        <w:r w:rsidR="00C51D23">
          <w:rPr>
            <w:webHidden/>
          </w:rPr>
          <w:fldChar w:fldCharType="separate"/>
        </w:r>
        <w:r w:rsidR="00C51D23">
          <w:rPr>
            <w:webHidden/>
          </w:rPr>
          <w:t>16</w:t>
        </w:r>
        <w:r w:rsidR="00C51D23">
          <w:rPr>
            <w:webHidden/>
          </w:rPr>
          <w:fldChar w:fldCharType="end"/>
        </w:r>
      </w:hyperlink>
    </w:p>
    <w:p w14:paraId="306E8C6B" w14:textId="77777777" w:rsidR="00C51D23" w:rsidRDefault="00E60DB5">
      <w:pPr>
        <w:pStyle w:val="TOC2"/>
        <w:rPr>
          <w:rFonts w:eastAsiaTheme="minorEastAsia" w:cstheme="minorBidi"/>
          <w:szCs w:val="22"/>
        </w:rPr>
      </w:pPr>
      <w:hyperlink w:anchor="_Toc508030158" w:history="1">
        <w:r w:rsidR="00C51D23" w:rsidRPr="001E05D5">
          <w:rPr>
            <w:rStyle w:val="Hyperlink"/>
          </w:rPr>
          <w:t>5.6</w:t>
        </w:r>
        <w:r w:rsidR="00C51D23">
          <w:rPr>
            <w:rFonts w:eastAsiaTheme="minorEastAsia" w:cstheme="minorBidi"/>
            <w:szCs w:val="22"/>
          </w:rPr>
          <w:tab/>
        </w:r>
        <w:r w:rsidR="00C51D23" w:rsidRPr="001E05D5">
          <w:rPr>
            <w:rStyle w:val="Hyperlink"/>
          </w:rPr>
          <w:t>AllocationReportAck (35=AT)</w:t>
        </w:r>
        <w:r w:rsidR="00C51D23">
          <w:rPr>
            <w:webHidden/>
          </w:rPr>
          <w:tab/>
        </w:r>
        <w:r w:rsidR="00C51D23">
          <w:rPr>
            <w:webHidden/>
          </w:rPr>
          <w:fldChar w:fldCharType="begin"/>
        </w:r>
        <w:r w:rsidR="00C51D23">
          <w:rPr>
            <w:webHidden/>
          </w:rPr>
          <w:instrText xml:space="preserve"> PAGEREF _Toc508030158 \h </w:instrText>
        </w:r>
        <w:r w:rsidR="00C51D23">
          <w:rPr>
            <w:webHidden/>
          </w:rPr>
        </w:r>
        <w:r w:rsidR="00C51D23">
          <w:rPr>
            <w:webHidden/>
          </w:rPr>
          <w:fldChar w:fldCharType="separate"/>
        </w:r>
        <w:r w:rsidR="00C51D23">
          <w:rPr>
            <w:webHidden/>
          </w:rPr>
          <w:t>17</w:t>
        </w:r>
        <w:r w:rsidR="00C51D23">
          <w:rPr>
            <w:webHidden/>
          </w:rPr>
          <w:fldChar w:fldCharType="end"/>
        </w:r>
      </w:hyperlink>
    </w:p>
    <w:p w14:paraId="1C0DB57F" w14:textId="77777777" w:rsidR="00C51D23" w:rsidRDefault="00E60DB5">
      <w:pPr>
        <w:pStyle w:val="TOC1"/>
        <w:tabs>
          <w:tab w:val="left" w:pos="450"/>
          <w:tab w:val="right" w:leader="dot" w:pos="9350"/>
        </w:tabs>
        <w:rPr>
          <w:rFonts w:eastAsiaTheme="minorEastAsia" w:cstheme="minorBidi"/>
          <w:noProof/>
          <w:szCs w:val="22"/>
        </w:rPr>
      </w:pPr>
      <w:hyperlink w:anchor="_Toc508030159" w:history="1">
        <w:r w:rsidR="00C51D23" w:rsidRPr="001E05D5">
          <w:rPr>
            <w:rStyle w:val="Hyperlink"/>
            <w:noProof/>
          </w:rPr>
          <w:t>6</w:t>
        </w:r>
        <w:r w:rsidR="00C51D23">
          <w:rPr>
            <w:rFonts w:eastAsiaTheme="minorEastAsia" w:cstheme="minorBidi"/>
            <w:noProof/>
            <w:szCs w:val="22"/>
          </w:rPr>
          <w:tab/>
        </w:r>
        <w:r w:rsidR="00C51D23" w:rsidRPr="001E05D5">
          <w:rPr>
            <w:rStyle w:val="Hyperlink"/>
            <w:noProof/>
          </w:rPr>
          <w:t>FIX Component Blocks</w:t>
        </w:r>
        <w:r w:rsidR="00C51D23">
          <w:rPr>
            <w:noProof/>
            <w:webHidden/>
          </w:rPr>
          <w:tab/>
        </w:r>
        <w:r w:rsidR="00C51D23">
          <w:rPr>
            <w:noProof/>
            <w:webHidden/>
          </w:rPr>
          <w:fldChar w:fldCharType="begin"/>
        </w:r>
        <w:r w:rsidR="00C51D23">
          <w:rPr>
            <w:noProof/>
            <w:webHidden/>
          </w:rPr>
          <w:instrText xml:space="preserve"> PAGEREF _Toc508030159 \h </w:instrText>
        </w:r>
        <w:r w:rsidR="00C51D23">
          <w:rPr>
            <w:noProof/>
            <w:webHidden/>
          </w:rPr>
        </w:r>
        <w:r w:rsidR="00C51D23">
          <w:rPr>
            <w:noProof/>
            <w:webHidden/>
          </w:rPr>
          <w:fldChar w:fldCharType="separate"/>
        </w:r>
        <w:r w:rsidR="00C51D23">
          <w:rPr>
            <w:noProof/>
            <w:webHidden/>
          </w:rPr>
          <w:t>19</w:t>
        </w:r>
        <w:r w:rsidR="00C51D23">
          <w:rPr>
            <w:noProof/>
            <w:webHidden/>
          </w:rPr>
          <w:fldChar w:fldCharType="end"/>
        </w:r>
      </w:hyperlink>
    </w:p>
    <w:p w14:paraId="54F88DB2" w14:textId="77777777" w:rsidR="00C51D23" w:rsidRDefault="00E60DB5">
      <w:pPr>
        <w:pStyle w:val="TOC2"/>
        <w:rPr>
          <w:rFonts w:eastAsiaTheme="minorEastAsia" w:cstheme="minorBidi"/>
          <w:szCs w:val="22"/>
        </w:rPr>
      </w:pPr>
      <w:hyperlink w:anchor="_Toc508030160" w:history="1">
        <w:r w:rsidR="00C51D23" w:rsidRPr="001E05D5">
          <w:rPr>
            <w:rStyle w:val="Hyperlink"/>
          </w:rPr>
          <w:t>6.1</w:t>
        </w:r>
        <w:r w:rsidR="00C51D23">
          <w:rPr>
            <w:rFonts w:eastAsiaTheme="minorEastAsia" w:cstheme="minorBidi"/>
            <w:szCs w:val="22"/>
          </w:rPr>
          <w:tab/>
        </w:r>
        <w:r w:rsidR="00C51D23" w:rsidRPr="001E05D5">
          <w:rPr>
            <w:rStyle w:val="Hyperlink"/>
          </w:rPr>
          <w:t>Component AllocGrp</w:t>
        </w:r>
        <w:r w:rsidR="00C51D23">
          <w:rPr>
            <w:webHidden/>
          </w:rPr>
          <w:tab/>
        </w:r>
        <w:r w:rsidR="00C51D23">
          <w:rPr>
            <w:webHidden/>
          </w:rPr>
          <w:fldChar w:fldCharType="begin"/>
        </w:r>
        <w:r w:rsidR="00C51D23">
          <w:rPr>
            <w:webHidden/>
          </w:rPr>
          <w:instrText xml:space="preserve"> PAGEREF _Toc508030160 \h </w:instrText>
        </w:r>
        <w:r w:rsidR="00C51D23">
          <w:rPr>
            <w:webHidden/>
          </w:rPr>
        </w:r>
        <w:r w:rsidR="00C51D23">
          <w:rPr>
            <w:webHidden/>
          </w:rPr>
          <w:fldChar w:fldCharType="separate"/>
        </w:r>
        <w:r w:rsidR="00C51D23">
          <w:rPr>
            <w:webHidden/>
          </w:rPr>
          <w:t>19</w:t>
        </w:r>
        <w:r w:rsidR="00C51D23">
          <w:rPr>
            <w:webHidden/>
          </w:rPr>
          <w:fldChar w:fldCharType="end"/>
        </w:r>
      </w:hyperlink>
    </w:p>
    <w:p w14:paraId="5E60C738" w14:textId="77777777" w:rsidR="00C51D23" w:rsidRDefault="00E60DB5">
      <w:pPr>
        <w:pStyle w:val="TOC2"/>
        <w:rPr>
          <w:rFonts w:eastAsiaTheme="minorEastAsia" w:cstheme="minorBidi"/>
          <w:szCs w:val="22"/>
        </w:rPr>
      </w:pPr>
      <w:hyperlink w:anchor="_Toc508030161" w:history="1">
        <w:r w:rsidR="00C51D23" w:rsidRPr="001E05D5">
          <w:rPr>
            <w:rStyle w:val="Hyperlink"/>
          </w:rPr>
          <w:t>6.2</w:t>
        </w:r>
        <w:r w:rsidR="00C51D23">
          <w:rPr>
            <w:rFonts w:eastAsiaTheme="minorEastAsia" w:cstheme="minorBidi"/>
            <w:szCs w:val="22"/>
          </w:rPr>
          <w:tab/>
        </w:r>
        <w:r w:rsidR="00C51D23" w:rsidRPr="001E05D5">
          <w:rPr>
            <w:rStyle w:val="Hyperlink"/>
          </w:rPr>
          <w:t>Component AllocAckGrp</w:t>
        </w:r>
        <w:r w:rsidR="00C51D23">
          <w:rPr>
            <w:webHidden/>
          </w:rPr>
          <w:tab/>
        </w:r>
        <w:r w:rsidR="00C51D23">
          <w:rPr>
            <w:webHidden/>
          </w:rPr>
          <w:fldChar w:fldCharType="begin"/>
        </w:r>
        <w:r w:rsidR="00C51D23">
          <w:rPr>
            <w:webHidden/>
          </w:rPr>
          <w:instrText xml:space="preserve"> PAGEREF _Toc508030161 \h </w:instrText>
        </w:r>
        <w:r w:rsidR="00C51D23">
          <w:rPr>
            <w:webHidden/>
          </w:rPr>
        </w:r>
        <w:r w:rsidR="00C51D23">
          <w:rPr>
            <w:webHidden/>
          </w:rPr>
          <w:fldChar w:fldCharType="separate"/>
        </w:r>
        <w:r w:rsidR="00C51D23">
          <w:rPr>
            <w:webHidden/>
          </w:rPr>
          <w:t>20</w:t>
        </w:r>
        <w:r w:rsidR="00C51D23">
          <w:rPr>
            <w:webHidden/>
          </w:rPr>
          <w:fldChar w:fldCharType="end"/>
        </w:r>
      </w:hyperlink>
    </w:p>
    <w:p w14:paraId="41C79C37" w14:textId="77777777" w:rsidR="00C51D23" w:rsidRDefault="00E60DB5">
      <w:pPr>
        <w:pStyle w:val="TOC2"/>
        <w:rPr>
          <w:rFonts w:eastAsiaTheme="minorEastAsia" w:cstheme="minorBidi"/>
          <w:szCs w:val="22"/>
        </w:rPr>
      </w:pPr>
      <w:hyperlink w:anchor="_Toc508030162" w:history="1">
        <w:r w:rsidR="00C51D23" w:rsidRPr="001E05D5">
          <w:rPr>
            <w:rStyle w:val="Hyperlink"/>
          </w:rPr>
          <w:t>6.3</w:t>
        </w:r>
        <w:r w:rsidR="00C51D23">
          <w:rPr>
            <w:rFonts w:eastAsiaTheme="minorEastAsia" w:cstheme="minorBidi"/>
            <w:szCs w:val="22"/>
          </w:rPr>
          <w:tab/>
        </w:r>
        <w:r w:rsidR="00C51D23" w:rsidRPr="001E05D5">
          <w:rPr>
            <w:rStyle w:val="Hyperlink"/>
          </w:rPr>
          <w:t>Component TrdCapRptAckSideGrp</w:t>
        </w:r>
        <w:r w:rsidR="00C51D23">
          <w:rPr>
            <w:webHidden/>
          </w:rPr>
          <w:tab/>
        </w:r>
        <w:r w:rsidR="00C51D23">
          <w:rPr>
            <w:webHidden/>
          </w:rPr>
          <w:fldChar w:fldCharType="begin"/>
        </w:r>
        <w:r w:rsidR="00C51D23">
          <w:rPr>
            <w:webHidden/>
          </w:rPr>
          <w:instrText xml:space="preserve"> PAGEREF _Toc508030162 \h </w:instrText>
        </w:r>
        <w:r w:rsidR="00C51D23">
          <w:rPr>
            <w:webHidden/>
          </w:rPr>
        </w:r>
        <w:r w:rsidR="00C51D23">
          <w:rPr>
            <w:webHidden/>
          </w:rPr>
          <w:fldChar w:fldCharType="separate"/>
        </w:r>
        <w:r w:rsidR="00C51D23">
          <w:rPr>
            <w:webHidden/>
          </w:rPr>
          <w:t>21</w:t>
        </w:r>
        <w:r w:rsidR="00C51D23">
          <w:rPr>
            <w:webHidden/>
          </w:rPr>
          <w:fldChar w:fldCharType="end"/>
        </w:r>
      </w:hyperlink>
    </w:p>
    <w:p w14:paraId="21C0C0E6" w14:textId="77777777" w:rsidR="00C51D23" w:rsidRDefault="00E60DB5">
      <w:pPr>
        <w:pStyle w:val="TOC2"/>
        <w:rPr>
          <w:rFonts w:eastAsiaTheme="minorEastAsia" w:cstheme="minorBidi"/>
          <w:szCs w:val="22"/>
        </w:rPr>
      </w:pPr>
      <w:hyperlink w:anchor="_Toc508030163" w:history="1">
        <w:r w:rsidR="00C51D23" w:rsidRPr="001E05D5">
          <w:rPr>
            <w:rStyle w:val="Hyperlink"/>
          </w:rPr>
          <w:t>6.4</w:t>
        </w:r>
        <w:r w:rsidR="00C51D23">
          <w:rPr>
            <w:rFonts w:eastAsiaTheme="minorEastAsia" w:cstheme="minorBidi"/>
            <w:szCs w:val="22"/>
          </w:rPr>
          <w:tab/>
        </w:r>
        <w:r w:rsidR="00C51D23" w:rsidRPr="001E05D5">
          <w:rPr>
            <w:rStyle w:val="Hyperlink"/>
          </w:rPr>
          <w:t>Component TrdCapRptSideGrp</w:t>
        </w:r>
        <w:r w:rsidR="00C51D23">
          <w:rPr>
            <w:webHidden/>
          </w:rPr>
          <w:tab/>
        </w:r>
        <w:r w:rsidR="00C51D23">
          <w:rPr>
            <w:webHidden/>
          </w:rPr>
          <w:fldChar w:fldCharType="begin"/>
        </w:r>
        <w:r w:rsidR="00C51D23">
          <w:rPr>
            <w:webHidden/>
          </w:rPr>
          <w:instrText xml:space="preserve"> PAGEREF _Toc508030163 \h </w:instrText>
        </w:r>
        <w:r w:rsidR="00C51D23">
          <w:rPr>
            <w:webHidden/>
          </w:rPr>
        </w:r>
        <w:r w:rsidR="00C51D23">
          <w:rPr>
            <w:webHidden/>
          </w:rPr>
          <w:fldChar w:fldCharType="separate"/>
        </w:r>
        <w:r w:rsidR="00C51D23">
          <w:rPr>
            <w:webHidden/>
          </w:rPr>
          <w:t>22</w:t>
        </w:r>
        <w:r w:rsidR="00C51D23">
          <w:rPr>
            <w:webHidden/>
          </w:rPr>
          <w:fldChar w:fldCharType="end"/>
        </w:r>
      </w:hyperlink>
    </w:p>
    <w:p w14:paraId="7AB50600" w14:textId="77777777" w:rsidR="00C51D23" w:rsidRDefault="00E60DB5">
      <w:pPr>
        <w:pStyle w:val="TOC1"/>
        <w:tabs>
          <w:tab w:val="left" w:pos="450"/>
          <w:tab w:val="right" w:leader="dot" w:pos="9350"/>
        </w:tabs>
        <w:rPr>
          <w:rFonts w:eastAsiaTheme="minorEastAsia" w:cstheme="minorBidi"/>
          <w:noProof/>
          <w:szCs w:val="22"/>
        </w:rPr>
      </w:pPr>
      <w:hyperlink w:anchor="_Toc508030164" w:history="1">
        <w:r w:rsidR="00C51D23" w:rsidRPr="001E05D5">
          <w:rPr>
            <w:rStyle w:val="Hyperlink"/>
            <w:noProof/>
          </w:rPr>
          <w:t>7</w:t>
        </w:r>
        <w:r w:rsidR="00C51D23">
          <w:rPr>
            <w:rFonts w:eastAsiaTheme="minorEastAsia" w:cstheme="minorBidi"/>
            <w:noProof/>
            <w:szCs w:val="22"/>
          </w:rPr>
          <w:tab/>
        </w:r>
        <w:r w:rsidR="00C51D23" w:rsidRPr="001E05D5">
          <w:rPr>
            <w:rStyle w:val="Hyperlink"/>
            <w:noProof/>
          </w:rPr>
          <w:t>Category Changes</w:t>
        </w:r>
        <w:r w:rsidR="00C51D23">
          <w:rPr>
            <w:noProof/>
            <w:webHidden/>
          </w:rPr>
          <w:tab/>
        </w:r>
        <w:r w:rsidR="00C51D23">
          <w:rPr>
            <w:noProof/>
            <w:webHidden/>
          </w:rPr>
          <w:fldChar w:fldCharType="begin"/>
        </w:r>
        <w:r w:rsidR="00C51D23">
          <w:rPr>
            <w:noProof/>
            <w:webHidden/>
          </w:rPr>
          <w:instrText xml:space="preserve"> PAGEREF _Toc508030164 \h </w:instrText>
        </w:r>
        <w:r w:rsidR="00C51D23">
          <w:rPr>
            <w:noProof/>
            <w:webHidden/>
          </w:rPr>
        </w:r>
        <w:r w:rsidR="00C51D23">
          <w:rPr>
            <w:noProof/>
            <w:webHidden/>
          </w:rPr>
          <w:fldChar w:fldCharType="separate"/>
        </w:r>
        <w:r w:rsidR="00C51D23">
          <w:rPr>
            <w:noProof/>
            <w:webHidden/>
          </w:rPr>
          <w:t>23</w:t>
        </w:r>
        <w:r w:rsidR="00C51D23">
          <w:rPr>
            <w:noProof/>
            <w:webHidden/>
          </w:rPr>
          <w:fldChar w:fldCharType="end"/>
        </w:r>
      </w:hyperlink>
    </w:p>
    <w:p w14:paraId="0DB43506" w14:textId="77777777" w:rsidR="00C51D23" w:rsidRDefault="00E60DB5">
      <w:pPr>
        <w:pStyle w:val="TOC1"/>
        <w:tabs>
          <w:tab w:val="right" w:leader="dot" w:pos="9350"/>
        </w:tabs>
        <w:rPr>
          <w:rFonts w:eastAsiaTheme="minorEastAsia" w:cstheme="minorBidi"/>
          <w:noProof/>
          <w:szCs w:val="22"/>
        </w:rPr>
      </w:pPr>
      <w:hyperlink w:anchor="_Toc508030165" w:history="1">
        <w:r w:rsidR="00C51D23" w:rsidRPr="001E05D5">
          <w:rPr>
            <w:rStyle w:val="Hyperlink"/>
            <w:noProof/>
          </w:rPr>
          <w:t>Appendix A - Data Dictionary</w:t>
        </w:r>
        <w:r w:rsidR="00C51D23">
          <w:rPr>
            <w:noProof/>
            <w:webHidden/>
          </w:rPr>
          <w:tab/>
        </w:r>
        <w:r w:rsidR="00C51D23">
          <w:rPr>
            <w:noProof/>
            <w:webHidden/>
          </w:rPr>
          <w:fldChar w:fldCharType="begin"/>
        </w:r>
        <w:r w:rsidR="00C51D23">
          <w:rPr>
            <w:noProof/>
            <w:webHidden/>
          </w:rPr>
          <w:instrText xml:space="preserve"> PAGEREF _Toc508030165 \h </w:instrText>
        </w:r>
        <w:r w:rsidR="00C51D23">
          <w:rPr>
            <w:noProof/>
            <w:webHidden/>
          </w:rPr>
        </w:r>
        <w:r w:rsidR="00C51D23">
          <w:rPr>
            <w:noProof/>
            <w:webHidden/>
          </w:rPr>
          <w:fldChar w:fldCharType="separate"/>
        </w:r>
        <w:r w:rsidR="00C51D23">
          <w:rPr>
            <w:noProof/>
            <w:webHidden/>
          </w:rPr>
          <w:t>24</w:t>
        </w:r>
        <w:r w:rsidR="00C51D23">
          <w:rPr>
            <w:noProof/>
            <w:webHidden/>
          </w:rPr>
          <w:fldChar w:fldCharType="end"/>
        </w:r>
      </w:hyperlink>
    </w:p>
    <w:p w14:paraId="5562E6F1" w14:textId="77777777" w:rsidR="00C51D23" w:rsidRDefault="00E60DB5">
      <w:pPr>
        <w:pStyle w:val="TOC1"/>
        <w:tabs>
          <w:tab w:val="right" w:leader="dot" w:pos="9350"/>
        </w:tabs>
        <w:rPr>
          <w:rFonts w:eastAsiaTheme="minorEastAsia" w:cstheme="minorBidi"/>
          <w:noProof/>
          <w:szCs w:val="22"/>
        </w:rPr>
      </w:pPr>
      <w:hyperlink w:anchor="_Toc508030166" w:history="1">
        <w:r w:rsidR="00C51D23" w:rsidRPr="001E05D5">
          <w:rPr>
            <w:rStyle w:val="Hyperlink"/>
            <w:noProof/>
          </w:rPr>
          <w:t>Appendix B - Glossary Entries</w:t>
        </w:r>
        <w:r w:rsidR="00C51D23">
          <w:rPr>
            <w:noProof/>
            <w:webHidden/>
          </w:rPr>
          <w:tab/>
        </w:r>
        <w:r w:rsidR="00C51D23">
          <w:rPr>
            <w:noProof/>
            <w:webHidden/>
          </w:rPr>
          <w:fldChar w:fldCharType="begin"/>
        </w:r>
        <w:r w:rsidR="00C51D23">
          <w:rPr>
            <w:noProof/>
            <w:webHidden/>
          </w:rPr>
          <w:instrText xml:space="preserve"> PAGEREF _Toc508030166 \h </w:instrText>
        </w:r>
        <w:r w:rsidR="00C51D23">
          <w:rPr>
            <w:noProof/>
            <w:webHidden/>
          </w:rPr>
        </w:r>
        <w:r w:rsidR="00C51D23">
          <w:rPr>
            <w:noProof/>
            <w:webHidden/>
          </w:rPr>
          <w:fldChar w:fldCharType="separate"/>
        </w:r>
        <w:r w:rsidR="00C51D23">
          <w:rPr>
            <w:noProof/>
            <w:webHidden/>
          </w:rPr>
          <w:t>27</w:t>
        </w:r>
        <w:r w:rsidR="00C51D23">
          <w:rPr>
            <w:noProof/>
            <w:webHidden/>
          </w:rPr>
          <w:fldChar w:fldCharType="end"/>
        </w:r>
      </w:hyperlink>
    </w:p>
    <w:p w14:paraId="4E429B7E" w14:textId="77777777" w:rsidR="00C51D23" w:rsidRDefault="00E60DB5">
      <w:pPr>
        <w:pStyle w:val="TOC1"/>
        <w:tabs>
          <w:tab w:val="right" w:leader="dot" w:pos="9350"/>
        </w:tabs>
        <w:rPr>
          <w:rFonts w:eastAsiaTheme="minorEastAsia" w:cstheme="minorBidi"/>
          <w:noProof/>
          <w:szCs w:val="22"/>
        </w:rPr>
      </w:pPr>
      <w:hyperlink w:anchor="_Toc508030167" w:history="1">
        <w:r w:rsidR="00C51D23" w:rsidRPr="001E05D5">
          <w:rPr>
            <w:rStyle w:val="Hyperlink"/>
            <w:noProof/>
          </w:rPr>
          <w:t>Appendix C - Abbreviations</w:t>
        </w:r>
        <w:r w:rsidR="00C51D23">
          <w:rPr>
            <w:noProof/>
            <w:webHidden/>
          </w:rPr>
          <w:tab/>
        </w:r>
        <w:r w:rsidR="00C51D23">
          <w:rPr>
            <w:noProof/>
            <w:webHidden/>
          </w:rPr>
          <w:fldChar w:fldCharType="begin"/>
        </w:r>
        <w:r w:rsidR="00C51D23">
          <w:rPr>
            <w:noProof/>
            <w:webHidden/>
          </w:rPr>
          <w:instrText xml:space="preserve"> PAGEREF _Toc508030167 \h </w:instrText>
        </w:r>
        <w:r w:rsidR="00C51D23">
          <w:rPr>
            <w:noProof/>
            <w:webHidden/>
          </w:rPr>
        </w:r>
        <w:r w:rsidR="00C51D23">
          <w:rPr>
            <w:noProof/>
            <w:webHidden/>
          </w:rPr>
          <w:fldChar w:fldCharType="separate"/>
        </w:r>
        <w:r w:rsidR="00C51D23">
          <w:rPr>
            <w:noProof/>
            <w:webHidden/>
          </w:rPr>
          <w:t>27</w:t>
        </w:r>
        <w:r w:rsidR="00C51D23">
          <w:rPr>
            <w:noProof/>
            <w:webHidden/>
          </w:rPr>
          <w:fldChar w:fldCharType="end"/>
        </w:r>
      </w:hyperlink>
    </w:p>
    <w:p w14:paraId="6C5418D9" w14:textId="77777777" w:rsidR="00C51D23" w:rsidRDefault="00E60DB5">
      <w:pPr>
        <w:pStyle w:val="TOC1"/>
        <w:tabs>
          <w:tab w:val="right" w:leader="dot" w:pos="9350"/>
        </w:tabs>
        <w:rPr>
          <w:rFonts w:eastAsiaTheme="minorEastAsia" w:cstheme="minorBidi"/>
          <w:noProof/>
          <w:szCs w:val="22"/>
        </w:rPr>
      </w:pPr>
      <w:hyperlink w:anchor="_Toc508030168" w:history="1">
        <w:r w:rsidR="00C51D23" w:rsidRPr="001E05D5">
          <w:rPr>
            <w:rStyle w:val="Hyperlink"/>
            <w:noProof/>
          </w:rPr>
          <w:t>Appendix D - Usage Examples</w:t>
        </w:r>
        <w:r w:rsidR="00C51D23">
          <w:rPr>
            <w:noProof/>
            <w:webHidden/>
          </w:rPr>
          <w:tab/>
        </w:r>
        <w:r w:rsidR="00C51D23">
          <w:rPr>
            <w:noProof/>
            <w:webHidden/>
          </w:rPr>
          <w:fldChar w:fldCharType="begin"/>
        </w:r>
        <w:r w:rsidR="00C51D23">
          <w:rPr>
            <w:noProof/>
            <w:webHidden/>
          </w:rPr>
          <w:instrText xml:space="preserve"> PAGEREF _Toc508030168 \h </w:instrText>
        </w:r>
        <w:r w:rsidR="00C51D23">
          <w:rPr>
            <w:noProof/>
            <w:webHidden/>
          </w:rPr>
        </w:r>
        <w:r w:rsidR="00C51D23">
          <w:rPr>
            <w:noProof/>
            <w:webHidden/>
          </w:rPr>
          <w:fldChar w:fldCharType="separate"/>
        </w:r>
        <w:r w:rsidR="00C51D23">
          <w:rPr>
            <w:noProof/>
            <w:webHidden/>
          </w:rPr>
          <w:t>27</w:t>
        </w:r>
        <w:r w:rsidR="00C51D23">
          <w:rPr>
            <w:noProof/>
            <w:webHidden/>
          </w:rPr>
          <w:fldChar w:fldCharType="end"/>
        </w:r>
      </w:hyperlink>
    </w:p>
    <w:p w14:paraId="638D98FA" w14:textId="3EB1441C" w:rsidR="000B410A" w:rsidRPr="000B410A" w:rsidRDefault="000B410A">
      <w:r>
        <w:fldChar w:fldCharType="end"/>
      </w:r>
    </w:p>
    <w:p w14:paraId="4A32ACC6" w14:textId="77777777" w:rsidR="00640B1F" w:rsidRDefault="00640B1F" w:rsidP="00640B1F">
      <w:pPr>
        <w:pStyle w:val="Title"/>
      </w:pPr>
      <w:r>
        <w:br w:type="page"/>
      </w:r>
      <w:r>
        <w:lastRenderedPageBreak/>
        <w:t>Table of Figures</w:t>
      </w:r>
    </w:p>
    <w:p w14:paraId="4A10FDDD" w14:textId="77777777" w:rsidR="0031072B" w:rsidRPr="0031072B" w:rsidRDefault="0031072B"/>
    <w:p w14:paraId="7CCE5789" w14:textId="29743161" w:rsidR="000A6EDF" w:rsidRDefault="00A04B60">
      <w:pPr>
        <w:pStyle w:val="TableofFigures"/>
        <w:tabs>
          <w:tab w:val="right" w:leader="dot" w:pos="9350"/>
        </w:tabs>
        <w:rPr>
          <w:rFonts w:eastAsiaTheme="minorEastAsia" w:cstheme="minorBidi"/>
          <w:noProof/>
          <w:szCs w:val="22"/>
        </w:rPr>
      </w:pPr>
      <w:r>
        <w:fldChar w:fldCharType="begin"/>
      </w:r>
      <w:r>
        <w:instrText xml:space="preserve"> TOC \h \z \c "Figure" </w:instrText>
      </w:r>
      <w:r>
        <w:fldChar w:fldCharType="separate"/>
      </w:r>
      <w:hyperlink w:anchor="_Toc507492579" w:history="1">
        <w:r w:rsidR="000A6EDF" w:rsidRPr="003C78D9">
          <w:rPr>
            <w:rStyle w:val="Hyperlink"/>
            <w:noProof/>
          </w:rPr>
          <w:t>Figure 1 Client Sub-Allocation through Allocation Messages</w:t>
        </w:r>
        <w:r w:rsidR="000A6EDF">
          <w:rPr>
            <w:noProof/>
            <w:webHidden/>
          </w:rPr>
          <w:tab/>
        </w:r>
        <w:r w:rsidR="000A6EDF">
          <w:rPr>
            <w:noProof/>
            <w:webHidden/>
          </w:rPr>
          <w:fldChar w:fldCharType="begin"/>
        </w:r>
        <w:r w:rsidR="000A6EDF">
          <w:rPr>
            <w:noProof/>
            <w:webHidden/>
          </w:rPr>
          <w:instrText xml:space="preserve"> PAGEREF _Toc507492579 \h </w:instrText>
        </w:r>
        <w:r w:rsidR="000A6EDF">
          <w:rPr>
            <w:noProof/>
            <w:webHidden/>
          </w:rPr>
        </w:r>
        <w:r w:rsidR="000A6EDF">
          <w:rPr>
            <w:noProof/>
            <w:webHidden/>
          </w:rPr>
          <w:fldChar w:fldCharType="separate"/>
        </w:r>
        <w:r w:rsidR="000A6EDF">
          <w:rPr>
            <w:noProof/>
            <w:webHidden/>
          </w:rPr>
          <w:t>11</w:t>
        </w:r>
        <w:r w:rsidR="000A6EDF">
          <w:rPr>
            <w:noProof/>
            <w:webHidden/>
          </w:rPr>
          <w:fldChar w:fldCharType="end"/>
        </w:r>
      </w:hyperlink>
    </w:p>
    <w:p w14:paraId="13010F0B" w14:textId="1BA6B220" w:rsidR="000A6EDF" w:rsidRDefault="00E60DB5">
      <w:pPr>
        <w:pStyle w:val="TableofFigures"/>
        <w:tabs>
          <w:tab w:val="right" w:leader="dot" w:pos="9350"/>
        </w:tabs>
        <w:rPr>
          <w:rFonts w:eastAsiaTheme="minorEastAsia" w:cstheme="minorBidi"/>
          <w:noProof/>
          <w:szCs w:val="22"/>
        </w:rPr>
      </w:pPr>
      <w:hyperlink w:anchor="_Toc507492580" w:history="1">
        <w:r w:rsidR="000A6EDF" w:rsidRPr="003C78D9">
          <w:rPr>
            <w:rStyle w:val="Hyperlink"/>
            <w:noProof/>
          </w:rPr>
          <w:t>Figure 2 AllocRequestID(2758) used for Message Correspondence</w:t>
        </w:r>
        <w:r w:rsidR="000A6EDF">
          <w:rPr>
            <w:noProof/>
            <w:webHidden/>
          </w:rPr>
          <w:tab/>
        </w:r>
        <w:r w:rsidR="000A6EDF">
          <w:rPr>
            <w:noProof/>
            <w:webHidden/>
          </w:rPr>
          <w:fldChar w:fldCharType="begin"/>
        </w:r>
        <w:r w:rsidR="000A6EDF">
          <w:rPr>
            <w:noProof/>
            <w:webHidden/>
          </w:rPr>
          <w:instrText xml:space="preserve"> PAGEREF _Toc507492580 \h </w:instrText>
        </w:r>
        <w:r w:rsidR="000A6EDF">
          <w:rPr>
            <w:noProof/>
            <w:webHidden/>
          </w:rPr>
        </w:r>
        <w:r w:rsidR="000A6EDF">
          <w:rPr>
            <w:noProof/>
            <w:webHidden/>
          </w:rPr>
          <w:fldChar w:fldCharType="separate"/>
        </w:r>
        <w:r w:rsidR="000A6EDF">
          <w:rPr>
            <w:noProof/>
            <w:webHidden/>
          </w:rPr>
          <w:t>12</w:t>
        </w:r>
        <w:r w:rsidR="000A6EDF">
          <w:rPr>
            <w:noProof/>
            <w:webHidden/>
          </w:rPr>
          <w:fldChar w:fldCharType="end"/>
        </w:r>
      </w:hyperlink>
    </w:p>
    <w:p w14:paraId="08E7F0A3" w14:textId="0A4B10C0" w:rsidR="00595D9C" w:rsidRPr="007E7E19" w:rsidRDefault="00A04B60" w:rsidP="00A04B60">
      <w:pPr>
        <w:pStyle w:val="Heading1"/>
        <w:numPr>
          <w:ilvl w:val="0"/>
          <w:numId w:val="0"/>
        </w:numPr>
      </w:pPr>
      <w:r>
        <w:fldChar w:fldCharType="end"/>
      </w:r>
      <w:r w:rsidR="00640B1F">
        <w:br w:type="page"/>
      </w:r>
      <w:bookmarkStart w:id="7" w:name="_Toc105492366"/>
      <w:bookmarkStart w:id="8" w:name="_Toc116820695"/>
      <w:bookmarkStart w:id="9" w:name="_Toc508030142"/>
      <w:r w:rsidR="00595D9C" w:rsidRPr="007E7E19">
        <w:lastRenderedPageBreak/>
        <w:t>Document History</w:t>
      </w:r>
      <w:bookmarkEnd w:id="7"/>
      <w:bookmarkEnd w:id="8"/>
      <w:bookmarkEnd w:id="9"/>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1224E5" w14:paraId="13CAF944" w14:textId="77777777" w:rsidTr="00DE09E2">
        <w:trPr>
          <w:tblHeader/>
        </w:trPr>
        <w:tc>
          <w:tcPr>
            <w:tcW w:w="1188" w:type="dxa"/>
            <w:tcBorders>
              <w:top w:val="double" w:sz="4" w:space="0" w:color="auto"/>
              <w:bottom w:val="double" w:sz="4" w:space="0" w:color="auto"/>
            </w:tcBorders>
          </w:tcPr>
          <w:p w14:paraId="45075F87" w14:textId="77777777" w:rsidR="00595D9C" w:rsidRPr="001224E5" w:rsidRDefault="00595D9C" w:rsidP="001224E5">
            <w:pPr>
              <w:pStyle w:val="BodyText"/>
              <w:rPr>
                <w:b/>
              </w:rPr>
            </w:pPr>
            <w:r w:rsidRPr="001224E5">
              <w:rPr>
                <w:b/>
              </w:rPr>
              <w:t>Revision</w:t>
            </w:r>
          </w:p>
        </w:tc>
        <w:tc>
          <w:tcPr>
            <w:tcW w:w="1440" w:type="dxa"/>
            <w:tcBorders>
              <w:top w:val="double" w:sz="4" w:space="0" w:color="auto"/>
              <w:bottom w:val="double" w:sz="4" w:space="0" w:color="auto"/>
            </w:tcBorders>
          </w:tcPr>
          <w:p w14:paraId="46E88E5E" w14:textId="77777777" w:rsidR="00595D9C" w:rsidRPr="001224E5" w:rsidRDefault="00595D9C" w:rsidP="001224E5">
            <w:pPr>
              <w:pStyle w:val="BodyText"/>
              <w:rPr>
                <w:b/>
              </w:rPr>
            </w:pPr>
            <w:r w:rsidRPr="001224E5">
              <w:rPr>
                <w:b/>
              </w:rPr>
              <w:t>Date</w:t>
            </w:r>
          </w:p>
        </w:tc>
        <w:tc>
          <w:tcPr>
            <w:tcW w:w="2520" w:type="dxa"/>
            <w:tcBorders>
              <w:top w:val="double" w:sz="4" w:space="0" w:color="auto"/>
              <w:bottom w:val="double" w:sz="4" w:space="0" w:color="auto"/>
            </w:tcBorders>
          </w:tcPr>
          <w:p w14:paraId="62AA7B32" w14:textId="77777777" w:rsidR="00595D9C" w:rsidRPr="001224E5" w:rsidRDefault="00595D9C" w:rsidP="001224E5">
            <w:pPr>
              <w:pStyle w:val="BodyText"/>
              <w:rPr>
                <w:b/>
              </w:rPr>
            </w:pPr>
            <w:r w:rsidRPr="001224E5">
              <w:rPr>
                <w:b/>
              </w:rPr>
              <w:t>Author</w:t>
            </w:r>
          </w:p>
        </w:tc>
        <w:tc>
          <w:tcPr>
            <w:tcW w:w="4410" w:type="dxa"/>
            <w:tcBorders>
              <w:top w:val="double" w:sz="4" w:space="0" w:color="auto"/>
              <w:bottom w:val="double" w:sz="4" w:space="0" w:color="auto"/>
            </w:tcBorders>
          </w:tcPr>
          <w:p w14:paraId="41451F35" w14:textId="77777777" w:rsidR="00595D9C" w:rsidRPr="001224E5" w:rsidRDefault="00595D9C" w:rsidP="001224E5">
            <w:pPr>
              <w:pStyle w:val="BodyText"/>
              <w:rPr>
                <w:b/>
              </w:rPr>
            </w:pPr>
            <w:r w:rsidRPr="001224E5">
              <w:rPr>
                <w:b/>
              </w:rPr>
              <w:t>Revision Comments</w:t>
            </w:r>
          </w:p>
        </w:tc>
      </w:tr>
      <w:tr w:rsidR="00595D9C" w14:paraId="4A3B6320" w14:textId="77777777" w:rsidTr="00DE09E2">
        <w:tc>
          <w:tcPr>
            <w:tcW w:w="1188" w:type="dxa"/>
            <w:tcBorders>
              <w:top w:val="nil"/>
            </w:tcBorders>
          </w:tcPr>
          <w:p w14:paraId="6CC96457" w14:textId="3C28166E" w:rsidR="00595D9C" w:rsidRDefault="00003415" w:rsidP="005303DA">
            <w:pPr>
              <w:pStyle w:val="BodyText"/>
              <w:spacing w:after="0"/>
            </w:pPr>
            <w:r>
              <w:t>0.1</w:t>
            </w:r>
          </w:p>
        </w:tc>
        <w:tc>
          <w:tcPr>
            <w:tcW w:w="1440" w:type="dxa"/>
            <w:tcBorders>
              <w:top w:val="nil"/>
            </w:tcBorders>
          </w:tcPr>
          <w:p w14:paraId="051B581E" w14:textId="7718C566" w:rsidR="00595D9C" w:rsidRDefault="002B50B9" w:rsidP="005303DA">
            <w:pPr>
              <w:pStyle w:val="BodyText"/>
              <w:spacing w:after="0"/>
            </w:pPr>
            <w:r>
              <w:t xml:space="preserve">Jan. </w:t>
            </w:r>
            <w:r w:rsidR="00DB4BB5">
              <w:t>30</w:t>
            </w:r>
            <w:r>
              <w:t>, 2018</w:t>
            </w:r>
          </w:p>
        </w:tc>
        <w:tc>
          <w:tcPr>
            <w:tcW w:w="2520" w:type="dxa"/>
            <w:tcBorders>
              <w:top w:val="nil"/>
            </w:tcBorders>
          </w:tcPr>
          <w:p w14:paraId="051029C7" w14:textId="50E3C463" w:rsidR="00595D9C" w:rsidRDefault="00003415" w:rsidP="005303DA">
            <w:pPr>
              <w:pStyle w:val="BodyText"/>
              <w:spacing w:after="0"/>
            </w:pPr>
            <w:r>
              <w:t>Brook Path Partners, Inc.</w:t>
            </w:r>
            <w:r w:rsidR="003921F8">
              <w:t xml:space="preserve"> for CME Group</w:t>
            </w:r>
          </w:p>
        </w:tc>
        <w:tc>
          <w:tcPr>
            <w:tcW w:w="4410" w:type="dxa"/>
            <w:tcBorders>
              <w:top w:val="nil"/>
            </w:tcBorders>
          </w:tcPr>
          <w:p w14:paraId="581F7795" w14:textId="55743551" w:rsidR="00595D9C" w:rsidRDefault="00003415" w:rsidP="005303DA">
            <w:pPr>
              <w:pStyle w:val="BodyText"/>
              <w:spacing w:after="0"/>
            </w:pPr>
            <w:r>
              <w:t>Initial draft</w:t>
            </w:r>
          </w:p>
        </w:tc>
      </w:tr>
      <w:tr w:rsidR="005A1C9D" w14:paraId="35A791BB" w14:textId="77777777" w:rsidTr="00DE09E2">
        <w:tc>
          <w:tcPr>
            <w:tcW w:w="1188" w:type="dxa"/>
          </w:tcPr>
          <w:p w14:paraId="055CC35E" w14:textId="4CE42BC2" w:rsidR="005A1C9D" w:rsidRDefault="007A6DB5" w:rsidP="005303DA">
            <w:pPr>
              <w:pStyle w:val="BodyText"/>
              <w:spacing w:after="0"/>
            </w:pPr>
            <w:r>
              <w:t>0.2</w:t>
            </w:r>
          </w:p>
        </w:tc>
        <w:tc>
          <w:tcPr>
            <w:tcW w:w="1440" w:type="dxa"/>
          </w:tcPr>
          <w:p w14:paraId="52BF95E9" w14:textId="0ACC4738" w:rsidR="005A1C9D" w:rsidRDefault="007A6DB5" w:rsidP="005303DA">
            <w:pPr>
              <w:pStyle w:val="BodyText"/>
              <w:spacing w:after="0"/>
            </w:pPr>
            <w:r>
              <w:t>Jan. 31, 2018</w:t>
            </w:r>
          </w:p>
        </w:tc>
        <w:tc>
          <w:tcPr>
            <w:tcW w:w="2520" w:type="dxa"/>
          </w:tcPr>
          <w:p w14:paraId="1AE6DE4B" w14:textId="026F0DE5" w:rsidR="0047258B" w:rsidRDefault="007A6DB5" w:rsidP="005303DA">
            <w:pPr>
              <w:pStyle w:val="BodyText"/>
              <w:spacing w:after="0"/>
            </w:pPr>
            <w:r>
              <w:t>John Plante, CME Group and Brook Path Partners, Inc. for CME Group</w:t>
            </w:r>
          </w:p>
        </w:tc>
        <w:tc>
          <w:tcPr>
            <w:tcW w:w="4410" w:type="dxa"/>
          </w:tcPr>
          <w:p w14:paraId="2FE1769E" w14:textId="77777777" w:rsidR="007A6DB5" w:rsidRDefault="007A6DB5" w:rsidP="005303DA">
            <w:pPr>
              <w:pStyle w:val="BodyText"/>
              <w:spacing w:after="0"/>
            </w:pPr>
            <w:r>
              <w:rPr>
                <w:rFonts w:cstheme="minorHAnsi"/>
              </w:rPr>
              <w:t>•</w:t>
            </w:r>
            <w:r>
              <w:t xml:space="preserve"> Minor revisions to initial draft.</w:t>
            </w:r>
          </w:p>
          <w:p w14:paraId="25EAA423" w14:textId="132DA2AB" w:rsidR="0047258B" w:rsidRDefault="007A6DB5" w:rsidP="005303DA">
            <w:pPr>
              <w:pStyle w:val="BodyText"/>
              <w:spacing w:after="0"/>
            </w:pPr>
            <w:r>
              <w:rPr>
                <w:rFonts w:cstheme="minorHAnsi"/>
              </w:rPr>
              <w:t>•</w:t>
            </w:r>
            <w:r>
              <w:t xml:space="preserve"> Replaced Text(58) in new AllocationInstructionAlertRequestAck(35=tbd) with RejectText(1328)</w:t>
            </w:r>
          </w:p>
        </w:tc>
      </w:tr>
      <w:tr w:rsidR="00F57236" w14:paraId="6FD330C2" w14:textId="77777777" w:rsidTr="00DE09E2">
        <w:tc>
          <w:tcPr>
            <w:tcW w:w="1188" w:type="dxa"/>
          </w:tcPr>
          <w:p w14:paraId="1E43D6B8" w14:textId="40DE335C" w:rsidR="00F57236" w:rsidRDefault="00F57236" w:rsidP="005303DA">
            <w:pPr>
              <w:pStyle w:val="BodyText"/>
              <w:spacing w:after="0"/>
            </w:pPr>
            <w:r>
              <w:t>0.3</w:t>
            </w:r>
          </w:p>
        </w:tc>
        <w:tc>
          <w:tcPr>
            <w:tcW w:w="1440" w:type="dxa"/>
          </w:tcPr>
          <w:p w14:paraId="2B9121B1" w14:textId="6DBD8E9A" w:rsidR="00F57236" w:rsidRDefault="00F57236" w:rsidP="005303DA">
            <w:pPr>
              <w:pStyle w:val="BodyText"/>
              <w:spacing w:after="0"/>
            </w:pPr>
            <w:r>
              <w:t>Feb. 8, 2018</w:t>
            </w:r>
          </w:p>
        </w:tc>
        <w:tc>
          <w:tcPr>
            <w:tcW w:w="2520" w:type="dxa"/>
          </w:tcPr>
          <w:p w14:paraId="79C65CC3" w14:textId="4947C449" w:rsidR="00F57236" w:rsidRDefault="00F57236" w:rsidP="005303DA">
            <w:pPr>
              <w:pStyle w:val="BodyText"/>
              <w:spacing w:after="0"/>
            </w:pPr>
            <w:r>
              <w:t>John Plante, CME Group and Brook Path Partners, Inc. for CME Group</w:t>
            </w:r>
          </w:p>
        </w:tc>
        <w:tc>
          <w:tcPr>
            <w:tcW w:w="4410" w:type="dxa"/>
          </w:tcPr>
          <w:p w14:paraId="7FD8939A" w14:textId="77777777" w:rsidR="00F57236" w:rsidRDefault="00F57236" w:rsidP="005303DA">
            <w:pPr>
              <w:pStyle w:val="BodyText"/>
              <w:spacing w:after="0"/>
            </w:pPr>
            <w:r>
              <w:rPr>
                <w:rFonts w:cstheme="minorHAnsi"/>
              </w:rPr>
              <w:t>•</w:t>
            </w:r>
            <w:r>
              <w:t xml:space="preserve"> In AllocationInstructionAlertRequestAck(35=tbd) replaced </w:t>
            </w:r>
            <w:proofErr w:type="gramStart"/>
            <w:r>
              <w:t>Text(</w:t>
            </w:r>
            <w:proofErr w:type="gramEnd"/>
            <w:r>
              <w:t>58) with RejectText(1328).</w:t>
            </w:r>
          </w:p>
          <w:p w14:paraId="49E969FC" w14:textId="08295936" w:rsidR="00F57236" w:rsidRDefault="00F57236" w:rsidP="005303DA">
            <w:pPr>
              <w:pStyle w:val="BodyText"/>
              <w:spacing w:after="0"/>
              <w:rPr>
                <w:rFonts w:cstheme="minorHAnsi"/>
              </w:rPr>
            </w:pPr>
            <w:r>
              <w:rPr>
                <w:rFonts w:cstheme="minorHAnsi"/>
              </w:rPr>
              <w:t>•</w:t>
            </w:r>
            <w:r>
              <w:t xml:space="preserve"> </w:t>
            </w:r>
            <w:r>
              <w:rPr>
                <w:rFonts w:cstheme="minorHAnsi"/>
              </w:rPr>
              <w:t xml:space="preserve">Supplied usage text wherever </w:t>
            </w:r>
            <w:proofErr w:type="gramStart"/>
            <w:r>
              <w:rPr>
                <w:rFonts w:cstheme="minorHAnsi"/>
              </w:rPr>
              <w:t>AllocRequestID(</w:t>
            </w:r>
            <w:proofErr w:type="gramEnd"/>
            <w:r>
              <w:rPr>
                <w:rFonts w:cstheme="minorHAnsi"/>
              </w:rPr>
              <w:t xml:space="preserve">2758) </w:t>
            </w:r>
            <w:r w:rsidR="00EC1B71">
              <w:rPr>
                <w:rFonts w:cstheme="minorHAnsi"/>
              </w:rPr>
              <w:t xml:space="preserve">is </w:t>
            </w:r>
            <w:r>
              <w:rPr>
                <w:rFonts w:cstheme="minorHAnsi"/>
              </w:rPr>
              <w:t>added.</w:t>
            </w:r>
          </w:p>
          <w:p w14:paraId="3B4576EF" w14:textId="77777777" w:rsidR="00EC1B71" w:rsidRDefault="00EC1B71" w:rsidP="005303DA">
            <w:pPr>
              <w:pStyle w:val="BodyText"/>
              <w:spacing w:after="0"/>
              <w:rPr>
                <w:rFonts w:cstheme="minorHAnsi"/>
              </w:rPr>
            </w:pPr>
            <w:r>
              <w:rPr>
                <w:rFonts w:cstheme="minorHAnsi"/>
              </w:rPr>
              <w:t>•</w:t>
            </w:r>
            <w:r>
              <w:t xml:space="preserve"> </w:t>
            </w:r>
            <w:r>
              <w:rPr>
                <w:rFonts w:cstheme="minorHAnsi"/>
              </w:rPr>
              <w:t>Supplied usage text where PreviousAllocGroupID(tbd) is added.</w:t>
            </w:r>
          </w:p>
          <w:p w14:paraId="429F667A" w14:textId="26A1DC01" w:rsidR="00591C63" w:rsidRDefault="00591C63" w:rsidP="005303DA">
            <w:pPr>
              <w:pStyle w:val="BodyText"/>
              <w:spacing w:after="0"/>
              <w:rPr>
                <w:rFonts w:cstheme="minorHAnsi"/>
              </w:rPr>
            </w:pPr>
            <w:r>
              <w:rPr>
                <w:rFonts w:cstheme="minorHAnsi"/>
              </w:rPr>
              <w:t xml:space="preserve">Provided further business requirements for </w:t>
            </w:r>
            <w:proofErr w:type="gramStart"/>
            <w:r>
              <w:rPr>
                <w:rFonts w:cstheme="minorHAnsi"/>
              </w:rPr>
              <w:t>TradeReportType(</w:t>
            </w:r>
            <w:proofErr w:type="gramEnd"/>
            <w:r>
              <w:rPr>
                <w:rFonts w:cstheme="minorHAnsi"/>
              </w:rPr>
              <w:t>856)=tbd (Unsolicited Update).</w:t>
            </w:r>
          </w:p>
          <w:p w14:paraId="49E1A065" w14:textId="546CEE74" w:rsidR="000C07A8" w:rsidRDefault="000C07A8" w:rsidP="005303DA">
            <w:pPr>
              <w:pStyle w:val="BodyText"/>
              <w:spacing w:after="0"/>
              <w:rPr>
                <w:rFonts w:cstheme="minorHAnsi"/>
              </w:rPr>
            </w:pPr>
            <w:r>
              <w:rPr>
                <w:rFonts w:cstheme="minorHAnsi"/>
              </w:rPr>
              <w:t>•</w:t>
            </w:r>
            <w:r>
              <w:t xml:space="preserve"> </w:t>
            </w:r>
            <w:r>
              <w:rPr>
                <w:rFonts w:cstheme="minorHAnsi"/>
              </w:rPr>
              <w:t>Reworked the flow diagrams to conform to CME's previous EP118 submission.</w:t>
            </w:r>
          </w:p>
        </w:tc>
      </w:tr>
      <w:tr w:rsidR="0058434F" w14:paraId="3217D5DA" w14:textId="77777777" w:rsidTr="00DE09E2">
        <w:tc>
          <w:tcPr>
            <w:tcW w:w="1188" w:type="dxa"/>
          </w:tcPr>
          <w:p w14:paraId="788E838E" w14:textId="03B73C51" w:rsidR="0058434F" w:rsidRDefault="0058434F" w:rsidP="0058434F">
            <w:pPr>
              <w:pStyle w:val="BodyText"/>
              <w:spacing w:after="0"/>
            </w:pPr>
            <w:r>
              <w:t>0.4</w:t>
            </w:r>
          </w:p>
        </w:tc>
        <w:tc>
          <w:tcPr>
            <w:tcW w:w="1440" w:type="dxa"/>
          </w:tcPr>
          <w:p w14:paraId="0E59C983" w14:textId="78C6FBDB" w:rsidR="0058434F" w:rsidRDefault="0058434F" w:rsidP="0058434F">
            <w:pPr>
              <w:pStyle w:val="BodyText"/>
              <w:spacing w:after="0"/>
            </w:pPr>
            <w:r>
              <w:t>Feb. 12, 2018</w:t>
            </w:r>
          </w:p>
        </w:tc>
        <w:tc>
          <w:tcPr>
            <w:tcW w:w="2520" w:type="dxa"/>
          </w:tcPr>
          <w:p w14:paraId="259461DC" w14:textId="52B53CAF" w:rsidR="0058434F" w:rsidRDefault="0058434F" w:rsidP="0058434F">
            <w:pPr>
              <w:pStyle w:val="BodyText"/>
              <w:spacing w:after="0"/>
            </w:pPr>
            <w:r>
              <w:t>Brook Path Partners, Inc. for CME Group</w:t>
            </w:r>
          </w:p>
        </w:tc>
        <w:tc>
          <w:tcPr>
            <w:tcW w:w="4410" w:type="dxa"/>
          </w:tcPr>
          <w:p w14:paraId="1E05C716" w14:textId="77777777" w:rsidR="0058434F" w:rsidRDefault="0058434F" w:rsidP="0058434F">
            <w:pPr>
              <w:pStyle w:val="BodyText"/>
              <w:spacing w:after="0"/>
            </w:pPr>
            <w:r>
              <w:rPr>
                <w:rFonts w:cstheme="minorHAnsi"/>
              </w:rPr>
              <w:t>•</w:t>
            </w:r>
            <w:r>
              <w:t xml:space="preserve"> Changed "you" to "Client B" in 2.1 bullet 3.</w:t>
            </w:r>
          </w:p>
          <w:p w14:paraId="3392EF2C" w14:textId="316C2F7B" w:rsidR="00DD675E" w:rsidRDefault="00DD675E" w:rsidP="0058434F">
            <w:pPr>
              <w:pStyle w:val="BodyText"/>
              <w:spacing w:after="0"/>
            </w:pPr>
            <w:r>
              <w:rPr>
                <w:rFonts w:cstheme="minorHAnsi"/>
              </w:rPr>
              <w:t>•</w:t>
            </w:r>
            <w:r>
              <w:t xml:space="preserve"> Restore</w:t>
            </w:r>
            <w:r w:rsidR="00092D9A">
              <w:t>d</w:t>
            </w:r>
            <w:r>
              <w:t xml:space="preserve"> original usage text for </w:t>
            </w:r>
            <w:proofErr w:type="gramStart"/>
            <w:r>
              <w:t>AllocRequestID(</w:t>
            </w:r>
            <w:proofErr w:type="gramEnd"/>
            <w:r>
              <w:t>2758) in AllocationInstructionAlertRequest(35=DU) adding a sentence regarding its use for linkage.</w:t>
            </w:r>
          </w:p>
          <w:p w14:paraId="487B0266" w14:textId="3847A482" w:rsidR="0041640D" w:rsidRDefault="00342D18" w:rsidP="0058434F">
            <w:pPr>
              <w:pStyle w:val="BodyText"/>
              <w:spacing w:after="0"/>
            </w:pPr>
            <w:r>
              <w:rPr>
                <w:rFonts w:cstheme="minorHAnsi"/>
              </w:rPr>
              <w:t>•</w:t>
            </w:r>
            <w:r>
              <w:t xml:space="preserve"> Corrected two callouts in Figure 1</w:t>
            </w:r>
            <w:r w:rsidR="00620ECC">
              <w:t xml:space="preserve">, </w:t>
            </w:r>
            <w:r w:rsidR="004237F7">
              <w:t>a</w:t>
            </w:r>
            <w:r w:rsidR="0041640D">
              <w:t xml:space="preserve">dded cross-references from </w:t>
            </w:r>
            <w:r w:rsidR="004237F7">
              <w:t>2.1 to Figure 2</w:t>
            </w:r>
            <w:r w:rsidR="00620ECC">
              <w:t xml:space="preserve"> and corrected formatting</w:t>
            </w:r>
            <w:r w:rsidR="004237F7">
              <w:t>.</w:t>
            </w:r>
          </w:p>
        </w:tc>
      </w:tr>
      <w:tr w:rsidR="00987357" w14:paraId="71E47759" w14:textId="77777777" w:rsidTr="00DE09E2">
        <w:tc>
          <w:tcPr>
            <w:tcW w:w="1188" w:type="dxa"/>
          </w:tcPr>
          <w:p w14:paraId="3CB7B57D" w14:textId="52F7CDDD" w:rsidR="00987357" w:rsidRDefault="00987357" w:rsidP="0058434F">
            <w:pPr>
              <w:pStyle w:val="BodyText"/>
              <w:spacing w:after="0"/>
            </w:pPr>
            <w:r>
              <w:t>0.5</w:t>
            </w:r>
          </w:p>
        </w:tc>
        <w:tc>
          <w:tcPr>
            <w:tcW w:w="1440" w:type="dxa"/>
          </w:tcPr>
          <w:p w14:paraId="6EBA54F9" w14:textId="516C8A5C" w:rsidR="00987357" w:rsidRDefault="00987357" w:rsidP="0058434F">
            <w:pPr>
              <w:pStyle w:val="BodyText"/>
              <w:spacing w:after="0"/>
            </w:pPr>
            <w:r>
              <w:t>Feb. 15, 2018</w:t>
            </w:r>
            <w:r w:rsidR="000A6EDF">
              <w:t xml:space="preserve"> and Feb. 27, 2018</w:t>
            </w:r>
          </w:p>
        </w:tc>
        <w:tc>
          <w:tcPr>
            <w:tcW w:w="2520" w:type="dxa"/>
          </w:tcPr>
          <w:p w14:paraId="7D5AC91E" w14:textId="5B87F4D7" w:rsidR="00987357" w:rsidRDefault="00987357" w:rsidP="0058434F">
            <w:pPr>
              <w:pStyle w:val="BodyText"/>
              <w:spacing w:after="0"/>
            </w:pPr>
            <w:r>
              <w:t>Brook Path Partners, Inc. for CME Group</w:t>
            </w:r>
          </w:p>
        </w:tc>
        <w:tc>
          <w:tcPr>
            <w:tcW w:w="4410" w:type="dxa"/>
          </w:tcPr>
          <w:p w14:paraId="6A95C603" w14:textId="65A39683" w:rsidR="00987357" w:rsidRDefault="00A960AD" w:rsidP="0058434F">
            <w:pPr>
              <w:pStyle w:val="BodyText"/>
              <w:spacing w:after="0"/>
              <w:rPr>
                <w:rFonts w:cstheme="minorHAnsi"/>
              </w:rPr>
            </w:pPr>
            <w:r>
              <w:rPr>
                <w:rFonts w:cstheme="minorHAnsi"/>
              </w:rPr>
              <w:t>•</w:t>
            </w:r>
            <w:r>
              <w:t xml:space="preserve"> </w:t>
            </w:r>
            <w:r>
              <w:rPr>
                <w:rFonts w:cstheme="minorHAnsi"/>
              </w:rPr>
              <w:t>Elaborated hierarchy of group ID in 2.1 bullet 3 and corrected formatting.</w:t>
            </w:r>
          </w:p>
          <w:p w14:paraId="4FD212AE" w14:textId="540B455F" w:rsidR="00A960AD" w:rsidRDefault="00A960AD" w:rsidP="0058434F">
            <w:pPr>
              <w:pStyle w:val="BodyText"/>
              <w:spacing w:after="0"/>
              <w:rPr>
                <w:rFonts w:cstheme="minorHAnsi"/>
              </w:rPr>
            </w:pPr>
            <w:r>
              <w:rPr>
                <w:rFonts w:cstheme="minorHAnsi"/>
              </w:rPr>
              <w:t xml:space="preserve">• Changed the new </w:t>
            </w:r>
            <w:proofErr w:type="gramStart"/>
            <w:r>
              <w:rPr>
                <w:rFonts w:cstheme="minorHAnsi"/>
              </w:rPr>
              <w:t>TradeReportType(</w:t>
            </w:r>
            <w:proofErr w:type="gramEnd"/>
            <w:r>
              <w:rPr>
                <w:rFonts w:cstheme="minorHAnsi"/>
              </w:rPr>
              <w:t xml:space="preserve">856) enumeration to "Non-material Update" and reworded the elaboration. Added elaborations to </w:t>
            </w:r>
            <w:proofErr w:type="gramStart"/>
            <w:r>
              <w:rPr>
                <w:rFonts w:cstheme="minorHAnsi"/>
              </w:rPr>
              <w:t>TradeReportType(</w:t>
            </w:r>
            <w:proofErr w:type="gramEnd"/>
            <w:r>
              <w:rPr>
                <w:rFonts w:cstheme="minorHAnsi"/>
              </w:rPr>
              <w:t>856) enums 4 and 5.</w:t>
            </w:r>
          </w:p>
          <w:p w14:paraId="25AAFCD9" w14:textId="77777777" w:rsidR="00A960AD" w:rsidRDefault="00E40B3C" w:rsidP="0058434F">
            <w:pPr>
              <w:pStyle w:val="BodyText"/>
              <w:spacing w:after="0"/>
              <w:rPr>
                <w:rFonts w:cstheme="minorHAnsi"/>
              </w:rPr>
            </w:pPr>
            <w:r>
              <w:rPr>
                <w:rFonts w:cstheme="minorHAnsi"/>
              </w:rPr>
              <w:t>• Corrected typos in Figure 1 and added further text to callouts regarding the hierarchy of group ids.</w:t>
            </w:r>
          </w:p>
          <w:p w14:paraId="1DFD768F" w14:textId="77777777" w:rsidR="00DF6D9F" w:rsidRDefault="00DF6D9F" w:rsidP="0058434F">
            <w:pPr>
              <w:pStyle w:val="BodyText"/>
              <w:spacing w:after="0"/>
              <w:rPr>
                <w:rFonts w:cstheme="minorHAnsi"/>
              </w:rPr>
            </w:pPr>
            <w:r>
              <w:rPr>
                <w:rFonts w:cstheme="minorHAnsi"/>
              </w:rPr>
              <w:t>• Added AllocationInstructionAlert(35=BM) to Figure 2.</w:t>
            </w:r>
          </w:p>
          <w:p w14:paraId="18F9F494" w14:textId="77777777" w:rsidR="00DF6D9F" w:rsidRDefault="00DF6D9F" w:rsidP="0058434F">
            <w:pPr>
              <w:pStyle w:val="BodyText"/>
              <w:spacing w:after="0"/>
              <w:rPr>
                <w:rFonts w:cstheme="minorHAnsi"/>
              </w:rPr>
            </w:pPr>
            <w:r>
              <w:rPr>
                <w:rFonts w:cstheme="minorHAnsi"/>
              </w:rPr>
              <w:t>• Removed redundant fields from the AllocationInstructionAlertRequestAck (35=tbd).</w:t>
            </w:r>
          </w:p>
          <w:p w14:paraId="23E53A63" w14:textId="77777777" w:rsidR="00DF6D9F" w:rsidRDefault="00DF6D9F" w:rsidP="0058434F">
            <w:pPr>
              <w:pStyle w:val="BodyText"/>
              <w:spacing w:after="0"/>
              <w:rPr>
                <w:rFonts w:cstheme="minorHAnsi"/>
              </w:rPr>
            </w:pPr>
            <w:r>
              <w:rPr>
                <w:rFonts w:cstheme="minorHAnsi"/>
              </w:rPr>
              <w:t xml:space="preserve">• Renamed RequestStatus(tbd) to AllocRequestStatus(tbd) and gave it its own </w:t>
            </w:r>
            <w:r>
              <w:rPr>
                <w:rFonts w:cstheme="minorHAnsi"/>
              </w:rPr>
              <w:lastRenderedPageBreak/>
              <w:t>enumerations.</w:t>
            </w:r>
          </w:p>
          <w:p w14:paraId="1EE27D0F" w14:textId="203ECDC4" w:rsidR="000A6EDF" w:rsidRDefault="000A6EDF" w:rsidP="0058434F">
            <w:pPr>
              <w:pStyle w:val="BodyText"/>
              <w:spacing w:after="0"/>
              <w:rPr>
                <w:rFonts w:cstheme="minorHAnsi"/>
              </w:rPr>
            </w:pPr>
            <w:r>
              <w:rPr>
                <w:rFonts w:cstheme="minorHAnsi"/>
              </w:rPr>
              <w:t>• Further minor format corrections and typo in Figure 1.</w:t>
            </w:r>
          </w:p>
        </w:tc>
      </w:tr>
    </w:tbl>
    <w:p w14:paraId="5773DB05" w14:textId="77777777" w:rsidR="004F20B7"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lastRenderedPageBreak/>
        <w:t>The above</w:t>
      </w:r>
      <w:r w:rsidR="00E90785" w:rsidRPr="0031072B">
        <w:rPr>
          <w:vanish/>
          <w:color w:val="008000"/>
          <w:szCs w:val="20"/>
        </w:rPr>
        <w:t xml:space="preserve"> document history </w:t>
      </w:r>
      <w:r w:rsidR="00D1601F">
        <w:rPr>
          <w:vanish/>
          <w:color w:val="008000"/>
          <w:szCs w:val="20"/>
        </w:rPr>
        <w:t>section, including date, author, and comments,</w:t>
      </w:r>
      <w:r w:rsidR="00E90785" w:rsidRPr="0031072B">
        <w:rPr>
          <w:vanish/>
          <w:color w:val="008000"/>
          <w:szCs w:val="20"/>
        </w:rPr>
        <w:t xml:space="preserve"> is required to track editing changes to the document.</w:t>
      </w:r>
      <w:r w:rsidR="00BF2B75" w:rsidRPr="0031072B">
        <w:rPr>
          <w:vanish/>
          <w:color w:val="008000"/>
          <w:szCs w:val="20"/>
        </w:rPr>
        <w:t xml:space="preserve">  </w:t>
      </w:r>
      <w:r w:rsidR="00D1601F">
        <w:rPr>
          <w:vanish/>
          <w:color w:val="008000"/>
          <w:szCs w:val="20"/>
        </w:rPr>
        <w:t xml:space="preserve">List </w:t>
      </w:r>
      <w:r w:rsidR="0031072B">
        <w:rPr>
          <w:vanish/>
          <w:color w:val="008000"/>
          <w:szCs w:val="20"/>
        </w:rPr>
        <w:t xml:space="preserve">revisions in </w:t>
      </w:r>
      <w:r w:rsidR="0031072B" w:rsidRPr="0031072B">
        <w:rPr>
          <w:b/>
          <w:vanish/>
          <w:color w:val="008000"/>
          <w:szCs w:val="20"/>
        </w:rPr>
        <w:t>ascending order</w:t>
      </w:r>
      <w:r w:rsidR="0031072B">
        <w:rPr>
          <w:vanish/>
          <w:color w:val="008000"/>
          <w:szCs w:val="20"/>
        </w:rPr>
        <w:t>.</w:t>
      </w:r>
      <w:r w:rsidR="00DD44E0">
        <w:rPr>
          <w:vanish/>
          <w:color w:val="008000"/>
          <w:szCs w:val="20"/>
        </w:rPr>
        <w:t xml:space="preserve">  </w:t>
      </w:r>
      <w:r w:rsidR="00D1601F">
        <w:rPr>
          <w:vanish/>
          <w:color w:val="008000"/>
          <w:szCs w:val="20"/>
        </w:rPr>
        <w:t>Please insert additional</w:t>
      </w:r>
      <w:r w:rsidR="00DD44E0">
        <w:rPr>
          <w:vanish/>
          <w:color w:val="008000"/>
          <w:szCs w:val="20"/>
        </w:rPr>
        <w:t xml:space="preserve"> rows </w:t>
      </w:r>
      <w:r>
        <w:rPr>
          <w:vanish/>
          <w:color w:val="008000"/>
          <w:szCs w:val="20"/>
        </w:rPr>
        <w:t xml:space="preserve">in the table </w:t>
      </w:r>
      <w:r w:rsidR="00DD44E0">
        <w:rPr>
          <w:vanish/>
          <w:color w:val="008000"/>
          <w:szCs w:val="20"/>
        </w:rPr>
        <w:t>a</w:t>
      </w:r>
      <w:r w:rsidR="00D1601F">
        <w:rPr>
          <w:vanish/>
          <w:color w:val="008000"/>
          <w:szCs w:val="20"/>
        </w:rPr>
        <w:t>s</w:t>
      </w:r>
      <w:r w:rsidR="00DD44E0">
        <w:rPr>
          <w:vanish/>
          <w:color w:val="008000"/>
          <w:szCs w:val="20"/>
        </w:rPr>
        <w:t xml:space="preserve"> needed.</w:t>
      </w:r>
    </w:p>
    <w:p w14:paraId="12A62BF5" w14:textId="77777777" w:rsidR="0089277B" w:rsidRDefault="0089277B" w:rsidP="003704FE">
      <w:pPr>
        <w:pBdr>
          <w:top w:val="double" w:sz="4" w:space="1" w:color="008000"/>
          <w:left w:val="double" w:sz="4" w:space="4" w:color="008000"/>
          <w:bottom w:val="double" w:sz="4" w:space="1" w:color="008000"/>
          <w:right w:val="double" w:sz="4" w:space="4" w:color="008000"/>
        </w:pBdr>
        <w:rPr>
          <w:vanish/>
          <w:color w:val="008000"/>
          <w:szCs w:val="20"/>
        </w:rPr>
      </w:pPr>
    </w:p>
    <w:p w14:paraId="0BF10104" w14:textId="77777777" w:rsidR="004F20B7" w:rsidRDefault="004F20B7"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Template version information:</w:t>
      </w:r>
    </w:p>
    <w:p w14:paraId="37C0B3F8" w14:textId="77777777" w:rsidR="004F20B7" w:rsidRDefault="00A90838"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r2:  </w:t>
      </w:r>
      <w:r w:rsidR="004F20B7">
        <w:rPr>
          <w:vanish/>
          <w:color w:val="008000"/>
          <w:szCs w:val="20"/>
        </w:rPr>
        <w:t xml:space="preserve">2010-11-13 Revised to support </w:t>
      </w:r>
      <w:r w:rsidR="00D84744">
        <w:rPr>
          <w:vanish/>
          <w:color w:val="008000"/>
          <w:szCs w:val="20"/>
        </w:rPr>
        <w:t>abbreviations, inlined component references</w:t>
      </w:r>
    </w:p>
    <w:p w14:paraId="76C50FCD" w14:textId="77777777" w:rsidR="0014781F" w:rsidRDefault="00403113"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  2011-12-02 Revised to add additional usage clarification</w:t>
      </w:r>
    </w:p>
    <w:p w14:paraId="00FC1C18" w14:textId="77777777" w:rsidR="0014781F" w:rsidRDefault="0014781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r3.1:  2013-01-04 Revised Copyright year</w:t>
      </w:r>
      <w:r w:rsidR="00BB510E">
        <w:rPr>
          <w:vanish/>
          <w:color w:val="008000"/>
          <w:szCs w:val="20"/>
        </w:rPr>
        <w:t>,</w:t>
      </w:r>
      <w:r>
        <w:rPr>
          <w:vanish/>
          <w:color w:val="008000"/>
          <w:szCs w:val="20"/>
        </w:rPr>
        <w:t xml:space="preserve"> changed template to Office 2013 .docx version</w:t>
      </w:r>
      <w:r w:rsidR="00BB510E">
        <w:rPr>
          <w:vanish/>
          <w:color w:val="008000"/>
          <w:szCs w:val="20"/>
        </w:rPr>
        <w:t>, updated font to Calibri for cleaner look.  Added additional template usage clarification.</w:t>
      </w:r>
    </w:p>
    <w:p w14:paraId="62CE787E" w14:textId="3BE6B0AB" w:rsidR="00652D01" w:rsidRDefault="00652D01"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R3.2 2016-05-23 – revised the copyright date</w:t>
      </w:r>
      <w:r w:rsidR="00676087">
        <w:rPr>
          <w:vanish/>
          <w:color w:val="008000"/>
          <w:szCs w:val="20"/>
        </w:rPr>
        <w:t>, corrected document references</w:t>
      </w:r>
      <w:r>
        <w:rPr>
          <w:vanish/>
          <w:color w:val="008000"/>
          <w:szCs w:val="20"/>
        </w:rPr>
        <w:t xml:space="preserve"> and replaced the FIX logo with the most current</w:t>
      </w:r>
      <w:r w:rsidR="00676087">
        <w:rPr>
          <w:vanish/>
          <w:color w:val="008000"/>
          <w:szCs w:val="20"/>
        </w:rPr>
        <w:t xml:space="preserve"> graphic</w:t>
      </w:r>
      <w:r>
        <w:rPr>
          <w:vanish/>
          <w:color w:val="008000"/>
          <w:szCs w:val="20"/>
        </w:rPr>
        <w:t>.</w:t>
      </w:r>
    </w:p>
    <w:p w14:paraId="1C146EAF" w14:textId="085A4949" w:rsidR="002F670F" w:rsidRPr="0031072B" w:rsidRDefault="002F670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2016-09-14 – Removed blue highlighting from hidden text content, removed ICR column from 5.1 and 6.1 tables and added “FIX Spec” to the Comments column header of table 6.1 and revised notation of optional elaboration for fields and enums in the data dictionary.</w:t>
      </w:r>
    </w:p>
    <w:p w14:paraId="25F16752" w14:textId="77777777" w:rsidR="00640B1F" w:rsidRDefault="00595D9C" w:rsidP="00595D9C">
      <w:pPr>
        <w:pStyle w:val="Heading1"/>
      </w:pPr>
      <w:r>
        <w:br w:type="page"/>
      </w:r>
      <w:bookmarkStart w:id="10" w:name="_Toc508030143"/>
      <w:r>
        <w:lastRenderedPageBreak/>
        <w:t>Introduction</w:t>
      </w:r>
      <w:bookmarkEnd w:id="10"/>
    </w:p>
    <w:p w14:paraId="43DBDFBF" w14:textId="72A6D697" w:rsidR="00E233B5" w:rsidRDefault="00E233B5" w:rsidP="00403113">
      <w:pPr>
        <w:pStyle w:val="BodyText"/>
      </w:pPr>
    </w:p>
    <w:p w14:paraId="74F6EDF1" w14:textId="3377ACD9" w:rsidR="00AB2374" w:rsidRDefault="005C392E" w:rsidP="00403113">
      <w:pPr>
        <w:pStyle w:val="BodyText"/>
      </w:pPr>
      <w:r>
        <w:t xml:space="preserve">This proposal </w:t>
      </w:r>
      <w:r w:rsidR="002B50B9">
        <w:t>– a follow</w:t>
      </w:r>
      <w:r w:rsidR="00DE09E2">
        <w:t>-</w:t>
      </w:r>
      <w:r w:rsidR="002B50B9">
        <w:t xml:space="preserve">up to EP240 – </w:t>
      </w:r>
      <w:r>
        <w:t xml:space="preserve">includes </w:t>
      </w:r>
      <w:r w:rsidR="00057316">
        <w:t xml:space="preserve">further </w:t>
      </w:r>
      <w:r>
        <w:t xml:space="preserve">enhancements </w:t>
      </w:r>
      <w:r w:rsidR="00304CFB">
        <w:t xml:space="preserve">needed </w:t>
      </w:r>
      <w:r>
        <w:t xml:space="preserve">to </w:t>
      </w:r>
      <w:r w:rsidR="002B50B9">
        <w:t xml:space="preserve">assist </w:t>
      </w:r>
      <w:r w:rsidR="00304CFB">
        <w:t xml:space="preserve">trade give-up by clients of a Central Counterparty (CCP) clearing house. </w:t>
      </w:r>
      <w:r w:rsidR="006E24EA">
        <w:t xml:space="preserve">The enhancements include </w:t>
      </w:r>
      <w:r w:rsidR="002B50B9">
        <w:t>additions to give-up instruction, reporting and acknowledgement</w:t>
      </w:r>
      <w:r w:rsidR="00176BD7">
        <w:t xml:space="preserve"> as well as an unrelated additional enumeration to </w:t>
      </w:r>
      <w:proofErr w:type="gramStart"/>
      <w:r w:rsidR="00176BD7">
        <w:t>TradeReportType(</w:t>
      </w:r>
      <w:proofErr w:type="gramEnd"/>
      <w:r w:rsidR="00176BD7">
        <w:t>856)</w:t>
      </w:r>
      <w:r w:rsidR="006E24EA">
        <w:t>.</w:t>
      </w:r>
    </w:p>
    <w:p w14:paraId="7F2A2BF2" w14:textId="79270D69" w:rsidR="005C392E" w:rsidRDefault="005C392E" w:rsidP="00403113">
      <w:pPr>
        <w:pStyle w:val="BodyText"/>
      </w:pPr>
    </w:p>
    <w:p w14:paraId="5AECB499" w14:textId="164CC2E0" w:rsidR="0060604C" w:rsidRPr="00EF18AB" w:rsidRDefault="0060604C" w:rsidP="000E4262">
      <w:pPr>
        <w:pStyle w:val="Heading2"/>
      </w:pPr>
      <w:bookmarkStart w:id="11" w:name="_Toc508030144"/>
      <w:r>
        <w:t>Summary of Proposed Changes</w:t>
      </w:r>
      <w:bookmarkEnd w:id="11"/>
    </w:p>
    <w:p w14:paraId="5CF983AD" w14:textId="2E002676" w:rsidR="0060604C" w:rsidRPr="00C16A2A" w:rsidRDefault="0060604C" w:rsidP="00403113">
      <w:pPr>
        <w:pStyle w:val="BodyText"/>
        <w:rPr>
          <w:rFonts w:cstheme="minorHAnsi"/>
          <w:sz w:val="24"/>
        </w:rPr>
      </w:pPr>
      <w:r w:rsidRPr="00C16A2A">
        <w:rPr>
          <w:rFonts w:cstheme="minorHAnsi"/>
          <w:sz w:val="24"/>
        </w:rPr>
        <w:t>The summary of proposed changes to support the business requirements described in Section 2 are:</w:t>
      </w:r>
    </w:p>
    <w:p w14:paraId="66972B97" w14:textId="5FF0F008" w:rsidR="002B50B9" w:rsidRPr="00E06C8D" w:rsidRDefault="002B50B9" w:rsidP="00180A79">
      <w:pPr>
        <w:pStyle w:val="BodyText"/>
        <w:numPr>
          <w:ilvl w:val="0"/>
          <w:numId w:val="8"/>
        </w:numPr>
        <w:spacing w:after="0"/>
        <w:rPr>
          <w:rFonts w:cstheme="minorHAnsi"/>
          <w:szCs w:val="22"/>
        </w:rPr>
      </w:pPr>
      <w:r w:rsidRPr="00E06C8D">
        <w:rPr>
          <w:rFonts w:cstheme="minorHAnsi"/>
          <w:szCs w:val="22"/>
        </w:rPr>
        <w:t xml:space="preserve">Add enumerations to </w:t>
      </w:r>
      <w:proofErr w:type="gramStart"/>
      <w:r w:rsidRPr="00E06C8D">
        <w:rPr>
          <w:rFonts w:cstheme="minorHAnsi"/>
          <w:szCs w:val="22"/>
        </w:rPr>
        <w:t>AllocGroupStatus(</w:t>
      </w:r>
      <w:proofErr w:type="gramEnd"/>
      <w:r w:rsidRPr="00E06C8D">
        <w:rPr>
          <w:rFonts w:cstheme="minorHAnsi"/>
          <w:szCs w:val="22"/>
        </w:rPr>
        <w:t xml:space="preserve">2767) indicating </w:t>
      </w:r>
      <w:r w:rsidR="00EF509C" w:rsidRPr="00E06C8D">
        <w:rPr>
          <w:rFonts w:cstheme="minorHAnsi"/>
          <w:szCs w:val="22"/>
        </w:rPr>
        <w:t xml:space="preserve">1) </w:t>
      </w:r>
      <w:r w:rsidRPr="00E06C8D">
        <w:rPr>
          <w:rFonts w:cstheme="minorHAnsi"/>
          <w:szCs w:val="22"/>
        </w:rPr>
        <w:t xml:space="preserve">a change in allocation group is pending and </w:t>
      </w:r>
      <w:r w:rsidR="00EF509C" w:rsidRPr="00E06C8D">
        <w:rPr>
          <w:rFonts w:cstheme="minorHAnsi"/>
          <w:szCs w:val="22"/>
        </w:rPr>
        <w:t xml:space="preserve">2) </w:t>
      </w:r>
      <w:r w:rsidRPr="00E06C8D">
        <w:rPr>
          <w:rFonts w:cstheme="minorHAnsi"/>
          <w:szCs w:val="22"/>
        </w:rPr>
        <w:t>is completed.</w:t>
      </w:r>
    </w:p>
    <w:p w14:paraId="7F2F2DCD" w14:textId="112EDAF9" w:rsidR="002B50B9" w:rsidRPr="00E06C8D" w:rsidRDefault="002B50B9" w:rsidP="00180A79">
      <w:pPr>
        <w:pStyle w:val="BodyText"/>
        <w:numPr>
          <w:ilvl w:val="0"/>
          <w:numId w:val="8"/>
        </w:numPr>
        <w:spacing w:after="0"/>
        <w:rPr>
          <w:rFonts w:cstheme="minorHAnsi"/>
          <w:szCs w:val="22"/>
        </w:rPr>
      </w:pPr>
      <w:r w:rsidRPr="00E06C8D">
        <w:rPr>
          <w:rFonts w:cstheme="minorHAnsi"/>
          <w:szCs w:val="22"/>
        </w:rPr>
        <w:t xml:space="preserve">Add a new PreviousAllocGroupID(tbd) field to </w:t>
      </w:r>
      <w:r w:rsidR="00844474" w:rsidRPr="006D3440">
        <w:rPr>
          <w:szCs w:val="22"/>
        </w:rPr>
        <w:t>TrdCapRptSideGrp component</w:t>
      </w:r>
      <w:r w:rsidRPr="006D3440">
        <w:rPr>
          <w:szCs w:val="22"/>
        </w:rPr>
        <w:t xml:space="preserve">, </w:t>
      </w:r>
      <w:r w:rsidR="007A6DB5" w:rsidRPr="006D3440">
        <w:rPr>
          <w:szCs w:val="22"/>
        </w:rPr>
        <w:t>TrdCapRptAckSideGrp</w:t>
      </w:r>
      <w:r w:rsidRPr="006D3440">
        <w:rPr>
          <w:szCs w:val="22"/>
        </w:rPr>
        <w:t xml:space="preserve"> </w:t>
      </w:r>
      <w:r w:rsidR="00844474" w:rsidRPr="006D3440">
        <w:rPr>
          <w:szCs w:val="22"/>
        </w:rPr>
        <w:t xml:space="preserve">component </w:t>
      </w:r>
      <w:r w:rsidRPr="006D3440">
        <w:rPr>
          <w:szCs w:val="22"/>
        </w:rPr>
        <w:t>and AllocationReport(35=AS)</w:t>
      </w:r>
      <w:r w:rsidR="00EF509C" w:rsidRPr="006D3440">
        <w:rPr>
          <w:szCs w:val="22"/>
        </w:rPr>
        <w:t xml:space="preserve"> for tracking of change to allocation group</w:t>
      </w:r>
      <w:r w:rsidRPr="006D3440">
        <w:rPr>
          <w:szCs w:val="22"/>
        </w:rPr>
        <w:t>.</w:t>
      </w:r>
    </w:p>
    <w:p w14:paraId="37CC3BDA" w14:textId="0ACCD41E" w:rsidR="00EF509C" w:rsidRPr="00E06C8D" w:rsidRDefault="002B50B9" w:rsidP="00EF509C">
      <w:pPr>
        <w:pStyle w:val="BodyText"/>
        <w:numPr>
          <w:ilvl w:val="0"/>
          <w:numId w:val="8"/>
        </w:numPr>
        <w:spacing w:after="0"/>
        <w:rPr>
          <w:rFonts w:cstheme="minorHAnsi"/>
          <w:szCs w:val="22"/>
        </w:rPr>
      </w:pPr>
      <w:r w:rsidRPr="00E06C8D">
        <w:rPr>
          <w:rFonts w:cstheme="minorHAnsi"/>
          <w:szCs w:val="22"/>
        </w:rPr>
        <w:t xml:space="preserve">Add the </w:t>
      </w:r>
      <w:proofErr w:type="gramStart"/>
      <w:r w:rsidRPr="00E06C8D">
        <w:rPr>
          <w:rFonts w:cstheme="minorHAnsi"/>
          <w:szCs w:val="22"/>
        </w:rPr>
        <w:t>AllocRequestID(</w:t>
      </w:r>
      <w:proofErr w:type="gramEnd"/>
      <w:r w:rsidRPr="00E06C8D">
        <w:rPr>
          <w:rFonts w:cstheme="minorHAnsi"/>
          <w:szCs w:val="22"/>
        </w:rPr>
        <w:t>2758) fro</w:t>
      </w:r>
      <w:r w:rsidR="00EF509C" w:rsidRPr="00E06C8D">
        <w:rPr>
          <w:rFonts w:cstheme="minorHAnsi"/>
          <w:szCs w:val="22"/>
        </w:rPr>
        <w:t xml:space="preserve">m </w:t>
      </w:r>
      <w:r w:rsidR="00EF509C" w:rsidRPr="006D3440">
        <w:rPr>
          <w:szCs w:val="22"/>
        </w:rPr>
        <w:t>AllocationInstructionAlertRequest(35=DU) to AllocationInstruction(35=J), AllocationReport(35=AS), AllocationInstructionAck(35=P) and AllocationReportAck(35=AT) to improve message correspondence.</w:t>
      </w:r>
    </w:p>
    <w:p w14:paraId="6947D3BD" w14:textId="5C2D539A" w:rsidR="00EF509C" w:rsidRPr="00E06C8D" w:rsidRDefault="00EF509C" w:rsidP="00EF509C">
      <w:pPr>
        <w:pStyle w:val="BodyText"/>
        <w:numPr>
          <w:ilvl w:val="0"/>
          <w:numId w:val="8"/>
        </w:numPr>
        <w:spacing w:after="0"/>
        <w:rPr>
          <w:rFonts w:cstheme="minorHAnsi"/>
          <w:szCs w:val="22"/>
        </w:rPr>
      </w:pPr>
      <w:r w:rsidRPr="00E06C8D">
        <w:rPr>
          <w:rFonts w:cstheme="minorHAnsi"/>
          <w:szCs w:val="22"/>
        </w:rPr>
        <w:t xml:space="preserve">Add the following fields to the AllocGrp component in </w:t>
      </w:r>
      <w:r w:rsidRPr="006D3440">
        <w:rPr>
          <w:szCs w:val="22"/>
        </w:rPr>
        <w:t>AllocationInstruction(35=J) and AllocationReport(35=AS) and the AllocAckGrp component in AllocationInstructionAck(35=P) and AllocationReportAck(35=AT):</w:t>
      </w:r>
    </w:p>
    <w:p w14:paraId="51ED1B14" w14:textId="1E3D1CC5" w:rsidR="00EF509C" w:rsidRPr="00E06C8D" w:rsidRDefault="00EF509C" w:rsidP="00EF509C">
      <w:pPr>
        <w:pStyle w:val="BodyText"/>
        <w:numPr>
          <w:ilvl w:val="1"/>
          <w:numId w:val="8"/>
        </w:numPr>
        <w:spacing w:after="0"/>
        <w:rPr>
          <w:rFonts w:cstheme="minorHAnsi"/>
          <w:szCs w:val="22"/>
        </w:rPr>
      </w:pPr>
      <w:r w:rsidRPr="006D3440">
        <w:rPr>
          <w:szCs w:val="22"/>
        </w:rPr>
        <w:t xml:space="preserve">AllocAvgPxIndicator(tbd) to override the block-level average pricing at the </w:t>
      </w:r>
      <w:r w:rsidR="00057316" w:rsidRPr="006D3440">
        <w:rPr>
          <w:szCs w:val="22"/>
        </w:rPr>
        <w:t xml:space="preserve">allocation </w:t>
      </w:r>
      <w:r w:rsidRPr="006D3440">
        <w:rPr>
          <w:szCs w:val="22"/>
        </w:rPr>
        <w:t>level</w:t>
      </w:r>
    </w:p>
    <w:p w14:paraId="47AF1BAA" w14:textId="7F8B5D6A" w:rsidR="00BF1247" w:rsidRPr="00E06C8D" w:rsidRDefault="00EF509C">
      <w:pPr>
        <w:pStyle w:val="BodyText"/>
        <w:numPr>
          <w:ilvl w:val="1"/>
          <w:numId w:val="8"/>
        </w:numPr>
        <w:spacing w:after="0"/>
        <w:rPr>
          <w:rFonts w:cstheme="minorHAnsi"/>
          <w:szCs w:val="22"/>
        </w:rPr>
      </w:pPr>
      <w:r w:rsidRPr="006D3440">
        <w:rPr>
          <w:szCs w:val="22"/>
        </w:rPr>
        <w:t xml:space="preserve">AllocAvgPxGroupID(tbd) to override the block-level group assignment at the </w:t>
      </w:r>
      <w:r w:rsidR="00057316" w:rsidRPr="006D3440">
        <w:rPr>
          <w:szCs w:val="22"/>
        </w:rPr>
        <w:t xml:space="preserve">allocation </w:t>
      </w:r>
      <w:r w:rsidRPr="006D3440">
        <w:rPr>
          <w:szCs w:val="22"/>
        </w:rPr>
        <w:t>level</w:t>
      </w:r>
    </w:p>
    <w:p w14:paraId="44E57FFA" w14:textId="77777777" w:rsidR="007A6DB5" w:rsidRPr="00E06C8D" w:rsidRDefault="007A6DB5" w:rsidP="007A6DB5">
      <w:pPr>
        <w:pStyle w:val="BodyText"/>
        <w:numPr>
          <w:ilvl w:val="0"/>
          <w:numId w:val="8"/>
        </w:numPr>
        <w:spacing w:after="0"/>
        <w:rPr>
          <w:rFonts w:cstheme="minorHAnsi"/>
          <w:szCs w:val="22"/>
        </w:rPr>
      </w:pPr>
      <w:r w:rsidRPr="00E06C8D">
        <w:rPr>
          <w:rFonts w:cstheme="minorHAnsi"/>
          <w:szCs w:val="22"/>
        </w:rPr>
        <w:t>Add the Parties component to the AllocInstructionAlertRequest to indicate the firm and the exchange in order to identify the correct AllocGroup.</w:t>
      </w:r>
    </w:p>
    <w:p w14:paraId="03F0299B" w14:textId="0D0642F3" w:rsidR="006529D6" w:rsidRPr="00E06C8D" w:rsidRDefault="00EF509C" w:rsidP="00312D21">
      <w:pPr>
        <w:pStyle w:val="BodyText"/>
        <w:numPr>
          <w:ilvl w:val="0"/>
          <w:numId w:val="8"/>
        </w:numPr>
        <w:spacing w:after="0"/>
        <w:rPr>
          <w:rFonts w:cstheme="minorHAnsi"/>
          <w:szCs w:val="22"/>
        </w:rPr>
      </w:pPr>
      <w:r w:rsidRPr="00E06C8D">
        <w:rPr>
          <w:rFonts w:cstheme="minorHAnsi"/>
          <w:szCs w:val="22"/>
        </w:rPr>
        <w:t xml:space="preserve">Create a new </w:t>
      </w:r>
      <w:r w:rsidRPr="006D3440">
        <w:rPr>
          <w:szCs w:val="22"/>
        </w:rPr>
        <w:t xml:space="preserve">AllocationInstructionAlertRequestAck(35=tbd) message to properly respond to </w:t>
      </w:r>
      <w:bookmarkStart w:id="12" w:name="_Hlk505012008"/>
      <w:r w:rsidRPr="006D3440">
        <w:rPr>
          <w:szCs w:val="22"/>
        </w:rPr>
        <w:t>AllocationInstructionAlertRequest(35=DU)</w:t>
      </w:r>
      <w:bookmarkEnd w:id="12"/>
      <w:r w:rsidRPr="006D3440">
        <w:rPr>
          <w:szCs w:val="22"/>
        </w:rPr>
        <w:t xml:space="preserve"> without having to fudge an AllocationInstructionAlert(35=BM) on reject.</w:t>
      </w:r>
      <w:r w:rsidR="00AE396C" w:rsidRPr="00E06C8D">
        <w:rPr>
          <w:szCs w:val="22"/>
        </w:rPr>
        <w:t xml:space="preserve"> Include </w:t>
      </w:r>
      <w:r w:rsidR="007A6DB5" w:rsidRPr="00E06C8D">
        <w:rPr>
          <w:szCs w:val="22"/>
        </w:rPr>
        <w:t xml:space="preserve">all </w:t>
      </w:r>
      <w:r w:rsidR="00AE396C" w:rsidRPr="00E06C8D">
        <w:rPr>
          <w:szCs w:val="22"/>
        </w:rPr>
        <w:t>fields</w:t>
      </w:r>
      <w:r w:rsidR="007A6DB5" w:rsidRPr="00E06C8D">
        <w:rPr>
          <w:szCs w:val="22"/>
        </w:rPr>
        <w:t xml:space="preserve"> from AllocationInstructionAlertRequest(35=DU) plus RequestStatus(tbd) (Accepted, Completed, Rejected) and </w:t>
      </w:r>
      <w:proofErr w:type="gramStart"/>
      <w:r w:rsidR="007A6DB5" w:rsidRPr="00E06C8D">
        <w:rPr>
          <w:szCs w:val="22"/>
        </w:rPr>
        <w:t>RejectText(</w:t>
      </w:r>
      <w:proofErr w:type="gramEnd"/>
      <w:r w:rsidR="007A6DB5" w:rsidRPr="00E06C8D">
        <w:rPr>
          <w:szCs w:val="22"/>
        </w:rPr>
        <w:t>1328).</w:t>
      </w:r>
    </w:p>
    <w:p w14:paraId="6F9CEF2C" w14:textId="77777777" w:rsidR="00EF509C" w:rsidRPr="006D3440" w:rsidRDefault="00EF509C" w:rsidP="00EF509C">
      <w:pPr>
        <w:pStyle w:val="BodyText"/>
        <w:rPr>
          <w:szCs w:val="22"/>
        </w:rPr>
      </w:pPr>
    </w:p>
    <w:p w14:paraId="38542809" w14:textId="77777777" w:rsidR="002E7FCD" w:rsidRDefault="002E7FCD" w:rsidP="002E7FCD">
      <w:pPr>
        <w:pStyle w:val="Heading1"/>
      </w:pPr>
      <w:bookmarkStart w:id="13" w:name="_Toc508030145"/>
      <w:r>
        <w:t xml:space="preserve">Business </w:t>
      </w:r>
      <w:r w:rsidR="00BB510E">
        <w:t>Requirements</w:t>
      </w:r>
      <w:bookmarkEnd w:id="13"/>
    </w:p>
    <w:p w14:paraId="50EF21FE" w14:textId="43ABE2A1" w:rsidR="00A022A8" w:rsidRPr="00EF18AB" w:rsidRDefault="004976D0" w:rsidP="000E4262">
      <w:pPr>
        <w:pStyle w:val="Heading2"/>
      </w:pPr>
      <w:bookmarkStart w:id="14" w:name="_Toc508030146"/>
      <w:r>
        <w:t>Give-up Group Reporting</w:t>
      </w:r>
      <w:bookmarkEnd w:id="14"/>
    </w:p>
    <w:p w14:paraId="3BD81ED4" w14:textId="188A2896" w:rsidR="004976D0" w:rsidRDefault="004976D0" w:rsidP="00304CFB">
      <w:pPr>
        <w:pStyle w:val="BodyText"/>
        <w:spacing w:after="0"/>
      </w:pPr>
      <w:r>
        <w:t xml:space="preserve">When clients mark a trade </w:t>
      </w:r>
      <w:r w:rsidR="00196657">
        <w:t xml:space="preserve">for </w:t>
      </w:r>
      <w:r>
        <w:t>give-up</w:t>
      </w:r>
      <w:r w:rsidRPr="004976D0">
        <w:t xml:space="preserve"> </w:t>
      </w:r>
      <w:r>
        <w:t xml:space="preserve">they expect </w:t>
      </w:r>
      <w:r w:rsidR="00196657">
        <w:t xml:space="preserve">the CCP's </w:t>
      </w:r>
      <w:r>
        <w:t>response to contain details of the give-up grouping</w:t>
      </w:r>
      <w:r w:rsidR="00CB0353">
        <w:t xml:space="preserve">. </w:t>
      </w:r>
      <w:r w:rsidR="00057316">
        <w:t>At the block level t</w:t>
      </w:r>
      <w:r w:rsidR="00CB0353">
        <w:t xml:space="preserve">his </w:t>
      </w:r>
      <w:r w:rsidR="00057316">
        <w:t xml:space="preserve">will </w:t>
      </w:r>
      <w:r w:rsidR="00CB0353">
        <w:t>be</w:t>
      </w:r>
      <w:r>
        <w:t xml:space="preserve"> on the </w:t>
      </w:r>
      <w:r w:rsidR="00CB0353">
        <w:t xml:space="preserve">client's </w:t>
      </w:r>
      <w:r w:rsidR="00FF3266">
        <w:t>TrdCapRpt</w:t>
      </w:r>
      <w:r w:rsidR="00CB0353">
        <w:t>Side</w:t>
      </w:r>
      <w:r w:rsidR="00FF3266">
        <w:t>Grp</w:t>
      </w:r>
      <w:r w:rsidR="00CB0353">
        <w:t xml:space="preserve"> instance </w:t>
      </w:r>
      <w:r>
        <w:t xml:space="preserve">of the TradeCaptureReport or </w:t>
      </w:r>
      <w:r w:rsidR="00FF3266">
        <w:t xml:space="preserve">TrdCapRptAckSideGrp instance of </w:t>
      </w:r>
      <w:r>
        <w:t xml:space="preserve">the TradeCaptureReportAck. </w:t>
      </w:r>
      <w:r w:rsidR="00057316">
        <w:t xml:space="preserve">On subsequent allocation </w:t>
      </w:r>
      <w:r w:rsidR="00DC7F56">
        <w:t xml:space="preserve">(i.e. the trade is allocated by Party A to Party B, and subsequently Party B allocates again to Party C) </w:t>
      </w:r>
      <w:r w:rsidR="00057316">
        <w:t xml:space="preserve">the allocation messages are used and must support the same elements, some at the allocation level rather than at the block, and </w:t>
      </w:r>
      <w:r w:rsidR="00BC67C8">
        <w:t xml:space="preserve">they </w:t>
      </w:r>
      <w:r w:rsidR="00057316">
        <w:t>may override values assigned at the block level.</w:t>
      </w:r>
    </w:p>
    <w:p w14:paraId="282D698D" w14:textId="165FB2C4" w:rsidR="00057316" w:rsidRDefault="00057316" w:rsidP="00304CFB">
      <w:pPr>
        <w:pStyle w:val="BodyText"/>
        <w:spacing w:after="0"/>
      </w:pPr>
    </w:p>
    <w:p w14:paraId="7059D4F4" w14:textId="4B95C7B1" w:rsidR="00057316" w:rsidRDefault="00057316" w:rsidP="00304CFB">
      <w:pPr>
        <w:pStyle w:val="BodyText"/>
        <w:spacing w:after="0"/>
      </w:pPr>
      <w:r>
        <w:lastRenderedPageBreak/>
        <w:t>Specific requirements are:</w:t>
      </w:r>
    </w:p>
    <w:p w14:paraId="4C1AA1D9" w14:textId="2F57B27D" w:rsidR="00057316" w:rsidRDefault="00057316" w:rsidP="00057316">
      <w:pPr>
        <w:pStyle w:val="BodyText"/>
        <w:numPr>
          <w:ilvl w:val="0"/>
          <w:numId w:val="9"/>
        </w:numPr>
        <w:spacing w:after="0"/>
      </w:pPr>
      <w:r>
        <w:t xml:space="preserve">When an allocated trade moves from one </w:t>
      </w:r>
      <w:r w:rsidR="00A95B0D">
        <w:t xml:space="preserve">allocation </w:t>
      </w:r>
      <w:r>
        <w:t>group to another, or if it is removed from a group, we</w:t>
      </w:r>
      <w:r w:rsidR="00DC7F56">
        <w:t xml:space="preserve"> must </w:t>
      </w:r>
      <w:r>
        <w:t>communicate to customers what group it was moved out of using a previous group ID field</w:t>
      </w:r>
      <w:r w:rsidR="008243A2">
        <w:t xml:space="preserve"> as well as the status of the change.</w:t>
      </w:r>
    </w:p>
    <w:p w14:paraId="78D7203D" w14:textId="53470FF8" w:rsidR="00620ECC" w:rsidRDefault="008243A2" w:rsidP="00A960AD">
      <w:pPr>
        <w:pStyle w:val="BodyText"/>
        <w:numPr>
          <w:ilvl w:val="0"/>
          <w:numId w:val="9"/>
        </w:numPr>
        <w:spacing w:after="0"/>
        <w:rPr>
          <w:rFonts w:cstheme="minorHAnsi"/>
          <w:szCs w:val="22"/>
        </w:rPr>
      </w:pPr>
      <w:r w:rsidRPr="00A960AD">
        <w:t>In order to provide an ID that can be used from the alert request through the allocation process we propose a</w:t>
      </w:r>
      <w:r w:rsidR="00057316" w:rsidRPr="00A960AD">
        <w:t>dd</w:t>
      </w:r>
      <w:r w:rsidRPr="00A960AD">
        <w:t>ing</w:t>
      </w:r>
      <w:r w:rsidR="00057316" w:rsidRPr="00A960AD">
        <w:t xml:space="preserve"> the request ID included on the AllocationInstructionAlertRequest(35=DU) to AllocInstruction(35=J)</w:t>
      </w:r>
      <w:r w:rsidR="00DC7F56" w:rsidRPr="00A960AD">
        <w:t>, AllocationReport(35=AS), AllocationInstructionAck(35=P) and AllocationReportAck(35=AT)</w:t>
      </w:r>
      <w:r w:rsidR="00057316" w:rsidRPr="00A960AD">
        <w:t xml:space="preserve">. </w:t>
      </w:r>
      <w:r w:rsidR="0041640D" w:rsidRPr="00A960AD">
        <w:t xml:space="preserve">See </w:t>
      </w:r>
      <w:r w:rsidR="0041640D" w:rsidRPr="00A960AD">
        <w:fldChar w:fldCharType="begin"/>
      </w:r>
      <w:r w:rsidR="0041640D" w:rsidRPr="00A960AD">
        <w:instrText xml:space="preserve"> REF _Ref506186318 \h </w:instrText>
      </w:r>
      <w:r w:rsidR="0041640D" w:rsidRPr="00A960AD">
        <w:fldChar w:fldCharType="separate"/>
      </w:r>
      <w:r w:rsidR="000A6EDF">
        <w:t xml:space="preserve">Figure </w:t>
      </w:r>
      <w:r w:rsidR="000A6EDF">
        <w:rPr>
          <w:noProof/>
        </w:rPr>
        <w:t>2</w:t>
      </w:r>
      <w:r w:rsidR="0041640D" w:rsidRPr="00A960AD">
        <w:fldChar w:fldCharType="end"/>
      </w:r>
      <w:r w:rsidR="0041640D" w:rsidRPr="00A960AD">
        <w:t>.</w:t>
      </w:r>
      <w:r w:rsidR="00867B56">
        <w:t>Both for sub-allocations, and generally to enable multiple instructions to be conveyed in one message, we propose adding another instance of A</w:t>
      </w:r>
      <w:r w:rsidR="00E40B3C">
        <w:t>v</w:t>
      </w:r>
      <w:r w:rsidR="00867B56">
        <w:t xml:space="preserve">gPxIndicator and AvgPxGroupID inside the NoAllocs(78) repeating group of </w:t>
      </w:r>
      <w:r w:rsidR="00867B56" w:rsidRPr="00BA262B">
        <w:t>AllocationInstruction(35=J), AllocationReport(35=AS), AllocationInstructionAck(35=P) and AllocationReportAck(35=AT) so that if a trade is sub-allocated, the reallocation could use a different type of allocation/average pricing model and appear in a different group than the original trade.</w:t>
      </w:r>
      <w:r w:rsidR="00867B56" w:rsidRPr="00BA262B">
        <w:rPr>
          <w:rFonts w:cstheme="minorHAnsi"/>
          <w:i/>
          <w:szCs w:val="22"/>
        </w:rPr>
        <w:t xml:space="preserve"> </w:t>
      </w:r>
      <w:r w:rsidR="00867B56" w:rsidRPr="00BA262B">
        <w:rPr>
          <w:rFonts w:cstheme="minorHAnsi"/>
          <w:szCs w:val="22"/>
        </w:rPr>
        <w:t xml:space="preserve">The reasons for doing this are two-fold. First, if a trade is allocated to Client B and Client B wants to then reallocate it to multiple other clients, Client B can do so in one message. Second, on the </w:t>
      </w:r>
      <w:r w:rsidR="00867B56" w:rsidRPr="00BA262B">
        <w:t xml:space="preserve">AllocationInstruction(35=J) </w:t>
      </w:r>
      <w:r w:rsidR="00867B56" w:rsidRPr="00BA262B">
        <w:rPr>
          <w:rFonts w:cstheme="minorHAnsi"/>
          <w:szCs w:val="22"/>
        </w:rPr>
        <w:t xml:space="preserve">sent by the re-allocating firm, and on the </w:t>
      </w:r>
      <w:r w:rsidR="00867B56" w:rsidRPr="00BA262B">
        <w:t>AllocationReport(35=AS)</w:t>
      </w:r>
      <w:r w:rsidR="00867B56" w:rsidRPr="00BA262B">
        <w:rPr>
          <w:rFonts w:cstheme="minorHAnsi"/>
          <w:szCs w:val="22"/>
        </w:rPr>
        <w:t xml:space="preserve"> they get back confirming the take-up, we want to preserve the details of the original allocation at the top level, then put the re-allocation information in the AllocGrp component.</w:t>
      </w:r>
      <w:r w:rsidR="00867B56">
        <w:rPr>
          <w:rFonts w:cstheme="minorHAnsi"/>
          <w:szCs w:val="22"/>
        </w:rPr>
        <w:t xml:space="preserve"> See </w:t>
      </w:r>
      <w:r w:rsidR="00867B56">
        <w:rPr>
          <w:rFonts w:cstheme="minorHAnsi"/>
          <w:szCs w:val="22"/>
        </w:rPr>
        <w:fldChar w:fldCharType="begin"/>
      </w:r>
      <w:r w:rsidR="00867B56">
        <w:rPr>
          <w:rFonts w:cstheme="minorHAnsi"/>
          <w:szCs w:val="22"/>
        </w:rPr>
        <w:instrText xml:space="preserve"> REF _Ref506442805 \h </w:instrText>
      </w:r>
      <w:r w:rsidR="00867B56">
        <w:rPr>
          <w:rFonts w:cstheme="minorHAnsi"/>
          <w:szCs w:val="22"/>
        </w:rPr>
      </w:r>
      <w:r w:rsidR="00867B56">
        <w:rPr>
          <w:rFonts w:cstheme="minorHAnsi"/>
          <w:szCs w:val="22"/>
        </w:rPr>
        <w:fldChar w:fldCharType="separate"/>
      </w:r>
      <w:r w:rsidR="000A6EDF">
        <w:t xml:space="preserve">Figure </w:t>
      </w:r>
      <w:r w:rsidR="000A6EDF">
        <w:rPr>
          <w:noProof/>
        </w:rPr>
        <w:t>1</w:t>
      </w:r>
      <w:r w:rsidR="00867B56">
        <w:rPr>
          <w:rFonts w:cstheme="minorHAnsi"/>
          <w:szCs w:val="22"/>
        </w:rPr>
        <w:fldChar w:fldCharType="end"/>
      </w:r>
      <w:r w:rsidR="00867B56">
        <w:rPr>
          <w:rFonts w:cstheme="minorHAnsi"/>
          <w:szCs w:val="22"/>
        </w:rPr>
        <w:t>.</w:t>
      </w:r>
      <w:r w:rsidR="00867B56" w:rsidRPr="00A960AD" w:rsidDel="00867B56">
        <w:t xml:space="preserve"> </w:t>
      </w:r>
      <w:r w:rsidR="00A960AD">
        <w:t>The hierarchy has a depth of only two levels - the identifier in the base and the identifier within the AllocGrp. The identifier within AllocGrp only applies if present; if omitted then the identifier at the base applies. Messages to the new take-up client show only the identifier that applies moved to the base if overridden in the give-up instruction.</w:t>
      </w:r>
    </w:p>
    <w:p w14:paraId="1632B473" w14:textId="4499BCFB" w:rsidR="0058434F" w:rsidRDefault="00DC7F56" w:rsidP="0058434F">
      <w:pPr>
        <w:pStyle w:val="BodyText"/>
        <w:numPr>
          <w:ilvl w:val="0"/>
          <w:numId w:val="9"/>
        </w:numPr>
        <w:spacing w:after="0"/>
      </w:pPr>
      <w:r>
        <w:t xml:space="preserve">Responding to an AllocationInstructionAlertRequest(35=DU) with an </w:t>
      </w:r>
      <w:bookmarkStart w:id="15" w:name="_Hlk505012385"/>
      <w:r>
        <w:t>AllocationInstructionAlert(35=BM)</w:t>
      </w:r>
      <w:bookmarkEnd w:id="15"/>
      <w:r>
        <w:t xml:space="preserve"> can cause some problems, particularly if the group requested does not exist</w:t>
      </w:r>
      <w:r w:rsidR="008243A2">
        <w:t xml:space="preserve"> – i</w:t>
      </w:r>
      <w:r>
        <w:t>t is difficult to create an empty AllocationInstructionAlert(35=BM) to send back. We propose adding a</w:t>
      </w:r>
      <w:r w:rsidR="00A95B0D">
        <w:t xml:space="preserve"> light-weight</w:t>
      </w:r>
      <w:r>
        <w:t xml:space="preserve"> AllocationInstructionAlertRequestAck(35=tbd) </w:t>
      </w:r>
      <w:r w:rsidR="008243A2">
        <w:t xml:space="preserve">message </w:t>
      </w:r>
      <w:r>
        <w:t xml:space="preserve">with all of the fields on the request, plus status </w:t>
      </w:r>
      <w:r w:rsidR="008243A2">
        <w:t xml:space="preserve">and </w:t>
      </w:r>
      <w:r>
        <w:t xml:space="preserve">text </w:t>
      </w:r>
      <w:r w:rsidR="008243A2">
        <w:t xml:space="preserve">fields </w:t>
      </w:r>
      <w:r>
        <w:t>to explain problems.</w:t>
      </w:r>
      <w:r w:rsidR="008243A2">
        <w:t xml:space="preserve"> A Parties component is also needed</w:t>
      </w:r>
      <w:r w:rsidR="005E4EA8">
        <w:t xml:space="preserve"> on the </w:t>
      </w:r>
      <w:r w:rsidR="007A6DB5">
        <w:t>r</w:t>
      </w:r>
      <w:r w:rsidR="005E4EA8">
        <w:t xml:space="preserve">equest and </w:t>
      </w:r>
      <w:r w:rsidR="007A6DB5">
        <w:t>a</w:t>
      </w:r>
      <w:r w:rsidR="005E4EA8">
        <w:t>ck</w:t>
      </w:r>
      <w:r w:rsidR="007A6DB5">
        <w:t>nowledgement</w:t>
      </w:r>
      <w:r w:rsidR="008243A2">
        <w:t xml:space="preserve"> to differentiate group IDs unique per exchange, per firm, per business day.</w:t>
      </w:r>
      <w:r w:rsidR="0041640D">
        <w:t xml:space="preserve"> See </w:t>
      </w:r>
      <w:r w:rsidR="0041640D">
        <w:fldChar w:fldCharType="begin"/>
      </w:r>
      <w:r w:rsidR="0041640D">
        <w:instrText xml:space="preserve"> REF _Ref506186318 \h </w:instrText>
      </w:r>
      <w:r w:rsidR="0041640D">
        <w:fldChar w:fldCharType="separate"/>
      </w:r>
      <w:r w:rsidR="000A6EDF">
        <w:t xml:space="preserve">Figure </w:t>
      </w:r>
      <w:r w:rsidR="000A6EDF">
        <w:rPr>
          <w:noProof/>
        </w:rPr>
        <w:t>2</w:t>
      </w:r>
      <w:r w:rsidR="0041640D">
        <w:fldChar w:fldCharType="end"/>
      </w:r>
      <w:r w:rsidR="0041640D">
        <w:t>.</w:t>
      </w:r>
      <w:r w:rsidR="0058434F">
        <w:t xml:space="preserve"> </w:t>
      </w:r>
    </w:p>
    <w:p w14:paraId="01324790" w14:textId="0E2E0A71" w:rsidR="00176BD7" w:rsidRPr="00EF18AB" w:rsidRDefault="00176BD7" w:rsidP="006D73EC">
      <w:pPr>
        <w:pStyle w:val="Heading2"/>
      </w:pPr>
      <w:bookmarkStart w:id="16" w:name="_Toc506185913"/>
      <w:bookmarkStart w:id="17" w:name="_Toc506186356"/>
      <w:bookmarkStart w:id="18" w:name="_Toc508030147"/>
      <w:bookmarkEnd w:id="16"/>
      <w:bookmarkEnd w:id="17"/>
      <w:r>
        <w:t>Miscellaneous</w:t>
      </w:r>
      <w:bookmarkEnd w:id="18"/>
    </w:p>
    <w:p w14:paraId="2989D41C" w14:textId="03CB3D30" w:rsidR="009C4469" w:rsidRPr="0058434F" w:rsidRDefault="00176BD7">
      <w:pPr>
        <w:pStyle w:val="BodyText"/>
        <w:spacing w:after="0"/>
        <w:rPr>
          <w:i/>
          <w:color w:val="FF0000"/>
        </w:rPr>
      </w:pPr>
      <w:r>
        <w:t xml:space="preserve">We propose adding an enumeration to </w:t>
      </w:r>
      <w:proofErr w:type="gramStart"/>
      <w:r>
        <w:t>TradeReportType(</w:t>
      </w:r>
      <w:proofErr w:type="gramEnd"/>
      <w:r>
        <w:t xml:space="preserve">856) - </w:t>
      </w:r>
      <w:r w:rsidR="001140E7">
        <w:t xml:space="preserve">Non-material </w:t>
      </w:r>
      <w:r w:rsidR="0017214F">
        <w:t>u</w:t>
      </w:r>
      <w:r>
        <w:t xml:space="preserve">pdate - to indicate a </w:t>
      </w:r>
      <w:r w:rsidR="001140E7">
        <w:t xml:space="preserve">non-material </w:t>
      </w:r>
      <w:r>
        <w:t xml:space="preserve">supplemental data notification. </w:t>
      </w:r>
      <w:r w:rsidR="006D3440">
        <w:t xml:space="preserve">The specific use case is </w:t>
      </w:r>
      <w:r w:rsidR="00591C63">
        <w:t xml:space="preserve">"filled and </w:t>
      </w:r>
      <w:r w:rsidR="006D3440">
        <w:t>cleared trade enrichment</w:t>
      </w:r>
      <w:r w:rsidR="00591C63">
        <w:t>". C</w:t>
      </w:r>
      <w:r w:rsidR="006D3440">
        <w:t>ertain data elements belonging to the client and executing broker</w:t>
      </w:r>
      <w:r w:rsidR="00591C63">
        <w:t xml:space="preserve"> made available subsequent to order submission to the CCP, e.g. order identifiers, need to be provided to the clearing broker. The enumeration </w:t>
      </w:r>
      <w:r>
        <w:t>is meant to clarify that the TradeCaptureReport(35=AE) message with this attribute is not part of any other workflow.</w:t>
      </w:r>
    </w:p>
    <w:p w14:paraId="669DC23C" w14:textId="3B1B0273" w:rsidR="00AE6BF8" w:rsidRDefault="00AE6BF8">
      <w:r>
        <w:br w:type="page"/>
      </w:r>
    </w:p>
    <w:p w14:paraId="4D3163C5" w14:textId="77777777" w:rsidR="002E7FCD" w:rsidRDefault="002E7FCD" w:rsidP="002E7FCD">
      <w:pPr>
        <w:pStyle w:val="Heading1"/>
      </w:pPr>
      <w:bookmarkStart w:id="19" w:name="_Toc508030148"/>
      <w:r>
        <w:lastRenderedPageBreak/>
        <w:t>Issues and Discussion Points</w:t>
      </w:r>
      <w:bookmarkEnd w:id="19"/>
    </w:p>
    <w:p w14:paraId="17786883" w14:textId="77777777" w:rsidR="00200CE9" w:rsidDel="00200CE9" w:rsidRDefault="00D268D1" w:rsidP="00403113">
      <w:pPr>
        <w:pStyle w:val="BodyText"/>
      </w:pPr>
      <w:r>
        <w:t xml:space="preserve"> </w:t>
      </w:r>
    </w:p>
    <w:tbl>
      <w:tblPr>
        <w:tblW w:w="95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54"/>
        <w:gridCol w:w="2804"/>
        <w:gridCol w:w="1131"/>
        <w:gridCol w:w="1076"/>
        <w:gridCol w:w="4090"/>
      </w:tblGrid>
      <w:tr w:rsidR="00DE09E2" w14:paraId="29D4299D" w14:textId="77777777" w:rsidTr="00807B37">
        <w:trPr>
          <w:cantSplit/>
          <w:tblHeader/>
        </w:trPr>
        <w:tc>
          <w:tcPr>
            <w:tcW w:w="454" w:type="dxa"/>
            <w:tcBorders>
              <w:top w:val="double" w:sz="4" w:space="0" w:color="auto"/>
              <w:left w:val="double" w:sz="4" w:space="0" w:color="auto"/>
              <w:bottom w:val="double" w:sz="4" w:space="0" w:color="auto"/>
              <w:right w:val="single" w:sz="4" w:space="0" w:color="auto"/>
            </w:tcBorders>
            <w:shd w:val="clear" w:color="auto" w:fill="548DD4" w:themeFill="text2" w:themeFillTint="99"/>
          </w:tcPr>
          <w:p w14:paraId="014E1893" w14:textId="77777777" w:rsidR="00200CE9" w:rsidRDefault="00200CE9">
            <w:pPr>
              <w:pStyle w:val="BodyText"/>
              <w:rPr>
                <w:b/>
                <w:color w:val="FFFFFF" w:themeColor="background1"/>
                <w:lang w:val="en-GB" w:eastAsia="en-GB"/>
              </w:rPr>
            </w:pPr>
          </w:p>
        </w:tc>
        <w:tc>
          <w:tcPr>
            <w:tcW w:w="2804" w:type="dxa"/>
            <w:tcBorders>
              <w:top w:val="double" w:sz="4" w:space="0" w:color="auto"/>
              <w:left w:val="single" w:sz="4" w:space="0" w:color="auto"/>
              <w:bottom w:val="double" w:sz="4" w:space="0" w:color="auto"/>
              <w:right w:val="single" w:sz="4" w:space="0" w:color="auto"/>
            </w:tcBorders>
            <w:shd w:val="clear" w:color="auto" w:fill="548DD4" w:themeFill="text2" w:themeFillTint="99"/>
            <w:hideMark/>
          </w:tcPr>
          <w:p w14:paraId="2C116E9C" w14:textId="77777777" w:rsidR="00200CE9" w:rsidRDefault="00200CE9">
            <w:pPr>
              <w:pStyle w:val="BodyText"/>
              <w:rPr>
                <w:b/>
                <w:color w:val="FFFFFF" w:themeColor="background1"/>
                <w:lang w:val="en-GB" w:eastAsia="en-GB"/>
              </w:rPr>
            </w:pPr>
            <w:r>
              <w:rPr>
                <w:b/>
                <w:color w:val="FFFFFF" w:themeColor="background1"/>
                <w:lang w:val="en-GB" w:eastAsia="en-GB"/>
              </w:rPr>
              <w:t>Issue</w:t>
            </w:r>
          </w:p>
        </w:tc>
        <w:tc>
          <w:tcPr>
            <w:tcW w:w="1131" w:type="dxa"/>
            <w:tcBorders>
              <w:top w:val="double" w:sz="4" w:space="0" w:color="auto"/>
              <w:left w:val="single" w:sz="4" w:space="0" w:color="auto"/>
              <w:bottom w:val="double" w:sz="4" w:space="0" w:color="auto"/>
              <w:right w:val="single" w:sz="4" w:space="0" w:color="auto"/>
            </w:tcBorders>
            <w:shd w:val="clear" w:color="auto" w:fill="548DD4" w:themeFill="text2" w:themeFillTint="99"/>
            <w:hideMark/>
          </w:tcPr>
          <w:p w14:paraId="33CD1AC9" w14:textId="77777777" w:rsidR="00200CE9" w:rsidRDefault="00200CE9">
            <w:pPr>
              <w:pStyle w:val="BodyText"/>
              <w:rPr>
                <w:b/>
                <w:color w:val="FFFFFF" w:themeColor="background1"/>
                <w:lang w:val="en-GB" w:eastAsia="en-GB"/>
              </w:rPr>
            </w:pPr>
            <w:r>
              <w:rPr>
                <w:b/>
                <w:color w:val="FFFFFF" w:themeColor="background1"/>
                <w:lang w:val="en-GB" w:eastAsia="en-GB"/>
              </w:rPr>
              <w:t>Date</w:t>
            </w:r>
          </w:p>
        </w:tc>
        <w:tc>
          <w:tcPr>
            <w:tcW w:w="1076" w:type="dxa"/>
            <w:tcBorders>
              <w:top w:val="double" w:sz="4" w:space="0" w:color="auto"/>
              <w:left w:val="single" w:sz="4" w:space="0" w:color="auto"/>
              <w:bottom w:val="double" w:sz="4" w:space="0" w:color="auto"/>
              <w:right w:val="single" w:sz="4" w:space="0" w:color="auto"/>
            </w:tcBorders>
            <w:shd w:val="clear" w:color="auto" w:fill="548DD4" w:themeFill="text2" w:themeFillTint="99"/>
            <w:hideMark/>
          </w:tcPr>
          <w:p w14:paraId="5E895444" w14:textId="77777777" w:rsidR="00200CE9" w:rsidRDefault="00200CE9">
            <w:pPr>
              <w:pStyle w:val="BodyText"/>
              <w:rPr>
                <w:b/>
                <w:color w:val="FFFFFF" w:themeColor="background1"/>
                <w:lang w:val="en-GB" w:eastAsia="en-GB"/>
              </w:rPr>
            </w:pPr>
            <w:r>
              <w:rPr>
                <w:b/>
                <w:color w:val="FFFFFF" w:themeColor="background1"/>
                <w:lang w:val="en-GB" w:eastAsia="en-GB"/>
              </w:rPr>
              <w:t>Status</w:t>
            </w:r>
          </w:p>
        </w:tc>
        <w:tc>
          <w:tcPr>
            <w:tcW w:w="4090" w:type="dxa"/>
            <w:tcBorders>
              <w:top w:val="double" w:sz="4" w:space="0" w:color="auto"/>
              <w:left w:val="single" w:sz="4" w:space="0" w:color="auto"/>
              <w:bottom w:val="double" w:sz="4" w:space="0" w:color="auto"/>
              <w:right w:val="double" w:sz="4" w:space="0" w:color="auto"/>
            </w:tcBorders>
            <w:shd w:val="clear" w:color="auto" w:fill="548DD4" w:themeFill="text2" w:themeFillTint="99"/>
            <w:hideMark/>
          </w:tcPr>
          <w:p w14:paraId="5572A296" w14:textId="77777777" w:rsidR="00200CE9" w:rsidRDefault="00200CE9">
            <w:pPr>
              <w:pStyle w:val="BodyText"/>
              <w:rPr>
                <w:b/>
                <w:color w:val="FFFFFF" w:themeColor="background1"/>
                <w:lang w:val="en-GB" w:eastAsia="en-GB"/>
              </w:rPr>
            </w:pPr>
            <w:r>
              <w:rPr>
                <w:b/>
                <w:color w:val="FFFFFF" w:themeColor="background1"/>
                <w:lang w:val="en-GB" w:eastAsia="en-GB"/>
              </w:rPr>
              <w:t>Discussion</w:t>
            </w:r>
          </w:p>
        </w:tc>
      </w:tr>
      <w:tr w:rsidR="00200CE9" w14:paraId="2B3E54E4" w14:textId="77777777" w:rsidTr="00DE09E2">
        <w:tc>
          <w:tcPr>
            <w:tcW w:w="454" w:type="dxa"/>
            <w:tcBorders>
              <w:top w:val="single" w:sz="4" w:space="0" w:color="auto"/>
              <w:left w:val="double" w:sz="4" w:space="0" w:color="auto"/>
              <w:bottom w:val="single" w:sz="4" w:space="0" w:color="auto"/>
              <w:right w:val="single" w:sz="4" w:space="0" w:color="auto"/>
            </w:tcBorders>
            <w:hideMark/>
          </w:tcPr>
          <w:p w14:paraId="4B4D2CB3" w14:textId="77777777" w:rsidR="00200CE9" w:rsidRDefault="00200CE9">
            <w:pPr>
              <w:pStyle w:val="BodyText"/>
              <w:rPr>
                <w:lang w:val="en-GB" w:eastAsia="en-GB"/>
              </w:rPr>
            </w:pPr>
            <w:r>
              <w:rPr>
                <w:lang w:val="en-GB" w:eastAsia="en-GB"/>
              </w:rPr>
              <w:t>1</w:t>
            </w:r>
          </w:p>
        </w:tc>
        <w:tc>
          <w:tcPr>
            <w:tcW w:w="2804" w:type="dxa"/>
            <w:tcBorders>
              <w:top w:val="single" w:sz="4" w:space="0" w:color="auto"/>
              <w:left w:val="single" w:sz="4" w:space="0" w:color="auto"/>
              <w:bottom w:val="single" w:sz="4" w:space="0" w:color="auto"/>
              <w:right w:val="single" w:sz="4" w:space="0" w:color="auto"/>
            </w:tcBorders>
          </w:tcPr>
          <w:p w14:paraId="6AB89F80" w14:textId="47C1BB8F" w:rsidR="00200CE9" w:rsidRDefault="00200CE9">
            <w:pPr>
              <w:pStyle w:val="BodyText"/>
              <w:rPr>
                <w:lang w:val="en-GB" w:eastAsia="en-GB"/>
              </w:rPr>
            </w:pPr>
          </w:p>
        </w:tc>
        <w:tc>
          <w:tcPr>
            <w:tcW w:w="1131" w:type="dxa"/>
            <w:tcBorders>
              <w:top w:val="single" w:sz="4" w:space="0" w:color="auto"/>
              <w:left w:val="single" w:sz="4" w:space="0" w:color="auto"/>
              <w:bottom w:val="single" w:sz="4" w:space="0" w:color="auto"/>
              <w:right w:val="single" w:sz="4" w:space="0" w:color="auto"/>
            </w:tcBorders>
          </w:tcPr>
          <w:p w14:paraId="47CBCE7C" w14:textId="7BBB5097" w:rsidR="00200CE9" w:rsidRDefault="00200CE9">
            <w:pPr>
              <w:pStyle w:val="BodyText"/>
              <w:rPr>
                <w:lang w:val="en-GB" w:eastAsia="en-GB"/>
              </w:rPr>
            </w:pPr>
          </w:p>
        </w:tc>
        <w:tc>
          <w:tcPr>
            <w:tcW w:w="1076" w:type="dxa"/>
            <w:tcBorders>
              <w:top w:val="single" w:sz="4" w:space="0" w:color="auto"/>
              <w:left w:val="single" w:sz="4" w:space="0" w:color="auto"/>
              <w:bottom w:val="single" w:sz="4" w:space="0" w:color="auto"/>
              <w:right w:val="single" w:sz="4" w:space="0" w:color="auto"/>
            </w:tcBorders>
          </w:tcPr>
          <w:p w14:paraId="70BD54D8" w14:textId="0BF0D13F" w:rsidR="00200CE9" w:rsidRDefault="00200CE9">
            <w:pPr>
              <w:pStyle w:val="BodyText"/>
              <w:rPr>
                <w:lang w:val="en-GB" w:eastAsia="en-GB"/>
              </w:rPr>
            </w:pPr>
          </w:p>
        </w:tc>
        <w:tc>
          <w:tcPr>
            <w:tcW w:w="4090" w:type="dxa"/>
            <w:tcBorders>
              <w:top w:val="single" w:sz="4" w:space="0" w:color="auto"/>
              <w:left w:val="single" w:sz="4" w:space="0" w:color="auto"/>
              <w:bottom w:val="single" w:sz="4" w:space="0" w:color="auto"/>
              <w:right w:val="double" w:sz="4" w:space="0" w:color="auto"/>
            </w:tcBorders>
          </w:tcPr>
          <w:p w14:paraId="2A6CCE98" w14:textId="0979C6EB" w:rsidR="00200CE9" w:rsidRDefault="00200CE9">
            <w:pPr>
              <w:pStyle w:val="BodyText"/>
              <w:rPr>
                <w:lang w:val="en-GB" w:eastAsia="en-GB"/>
              </w:rPr>
            </w:pPr>
          </w:p>
        </w:tc>
      </w:tr>
      <w:tr w:rsidR="00200CE9" w14:paraId="37807226" w14:textId="77777777" w:rsidTr="00DE09E2">
        <w:tc>
          <w:tcPr>
            <w:tcW w:w="454" w:type="dxa"/>
            <w:tcBorders>
              <w:top w:val="single" w:sz="4" w:space="0" w:color="auto"/>
              <w:left w:val="double" w:sz="4" w:space="0" w:color="auto"/>
              <w:bottom w:val="double" w:sz="4" w:space="0" w:color="auto"/>
              <w:right w:val="single" w:sz="4" w:space="0" w:color="auto"/>
            </w:tcBorders>
          </w:tcPr>
          <w:p w14:paraId="114B8719" w14:textId="649F3C32" w:rsidR="00200CE9" w:rsidRPr="00EF509C" w:rsidRDefault="00EF509C">
            <w:pPr>
              <w:pStyle w:val="BodyText"/>
              <w:rPr>
                <w:b/>
                <w:lang w:val="en-GB" w:eastAsia="en-GB"/>
              </w:rPr>
            </w:pPr>
            <w:r w:rsidRPr="00EF509C">
              <w:rPr>
                <w:b/>
                <w:lang w:val="en-GB" w:eastAsia="en-GB"/>
              </w:rPr>
              <w:t>2</w:t>
            </w:r>
          </w:p>
        </w:tc>
        <w:tc>
          <w:tcPr>
            <w:tcW w:w="2804" w:type="dxa"/>
            <w:tcBorders>
              <w:top w:val="single" w:sz="4" w:space="0" w:color="auto"/>
              <w:left w:val="single" w:sz="4" w:space="0" w:color="auto"/>
              <w:bottom w:val="double" w:sz="4" w:space="0" w:color="auto"/>
              <w:right w:val="single" w:sz="4" w:space="0" w:color="auto"/>
            </w:tcBorders>
          </w:tcPr>
          <w:p w14:paraId="198A7C83" w14:textId="77777777" w:rsidR="00200CE9" w:rsidRDefault="00200CE9">
            <w:pPr>
              <w:pStyle w:val="BodyText"/>
              <w:rPr>
                <w:lang w:val="en-GB" w:eastAsia="en-GB"/>
              </w:rPr>
            </w:pPr>
          </w:p>
        </w:tc>
        <w:tc>
          <w:tcPr>
            <w:tcW w:w="1131" w:type="dxa"/>
            <w:tcBorders>
              <w:top w:val="single" w:sz="4" w:space="0" w:color="auto"/>
              <w:left w:val="single" w:sz="4" w:space="0" w:color="auto"/>
              <w:bottom w:val="double" w:sz="4" w:space="0" w:color="auto"/>
              <w:right w:val="single" w:sz="4" w:space="0" w:color="auto"/>
            </w:tcBorders>
          </w:tcPr>
          <w:p w14:paraId="70D76A6E" w14:textId="77777777" w:rsidR="00200CE9" w:rsidRDefault="00200CE9">
            <w:pPr>
              <w:pStyle w:val="BodyText"/>
              <w:rPr>
                <w:lang w:val="en-GB" w:eastAsia="en-GB"/>
              </w:rPr>
            </w:pPr>
          </w:p>
        </w:tc>
        <w:tc>
          <w:tcPr>
            <w:tcW w:w="1076" w:type="dxa"/>
            <w:tcBorders>
              <w:top w:val="single" w:sz="4" w:space="0" w:color="auto"/>
              <w:left w:val="single" w:sz="4" w:space="0" w:color="auto"/>
              <w:bottom w:val="double" w:sz="4" w:space="0" w:color="auto"/>
              <w:right w:val="single" w:sz="4" w:space="0" w:color="auto"/>
            </w:tcBorders>
          </w:tcPr>
          <w:p w14:paraId="131AEAAF" w14:textId="77777777" w:rsidR="00200CE9" w:rsidRDefault="00200CE9">
            <w:pPr>
              <w:pStyle w:val="BodyText"/>
              <w:rPr>
                <w:lang w:val="en-GB" w:eastAsia="en-GB"/>
              </w:rPr>
            </w:pPr>
          </w:p>
        </w:tc>
        <w:tc>
          <w:tcPr>
            <w:tcW w:w="4090" w:type="dxa"/>
            <w:tcBorders>
              <w:top w:val="single" w:sz="4" w:space="0" w:color="auto"/>
              <w:left w:val="single" w:sz="4" w:space="0" w:color="auto"/>
              <w:bottom w:val="double" w:sz="4" w:space="0" w:color="auto"/>
              <w:right w:val="double" w:sz="4" w:space="0" w:color="auto"/>
            </w:tcBorders>
          </w:tcPr>
          <w:p w14:paraId="0AAA04A2" w14:textId="77777777" w:rsidR="00200CE9" w:rsidRDefault="00200CE9">
            <w:pPr>
              <w:pStyle w:val="BodyText"/>
              <w:rPr>
                <w:lang w:val="en-GB" w:eastAsia="en-GB"/>
              </w:rPr>
            </w:pPr>
          </w:p>
        </w:tc>
      </w:tr>
    </w:tbl>
    <w:p w14:paraId="6B67FCED" w14:textId="421A1BEE" w:rsidR="00403113" w:rsidRDefault="00403113" w:rsidP="00403113">
      <w:pPr>
        <w:pStyle w:val="BodyText"/>
      </w:pPr>
    </w:p>
    <w:p w14:paraId="6924DB55" w14:textId="77777777" w:rsidR="003A4713" w:rsidRDefault="003A4713">
      <w:pPr>
        <w:sectPr w:rsidR="003A4713" w:rsidSect="00331B08">
          <w:headerReference w:type="default" r:id="rId11"/>
          <w:footerReference w:type="default" r:id="rId12"/>
          <w:pgSz w:w="12240" w:h="15840" w:code="1"/>
          <w:pgMar w:top="720" w:right="1440" w:bottom="1440" w:left="1440" w:header="720" w:footer="720" w:gutter="0"/>
          <w:cols w:space="720"/>
          <w:docGrid w:linePitch="360"/>
        </w:sectPr>
      </w:pPr>
    </w:p>
    <w:p w14:paraId="7297267C" w14:textId="77777777" w:rsidR="002E7FCD" w:rsidRDefault="002E7FCD" w:rsidP="002E7FCD">
      <w:pPr>
        <w:pStyle w:val="Heading1"/>
      </w:pPr>
      <w:bookmarkStart w:id="20" w:name="_Toc508030149"/>
      <w:r>
        <w:lastRenderedPageBreak/>
        <w:t>Proposed Message Flow</w:t>
      </w:r>
      <w:bookmarkEnd w:id="20"/>
    </w:p>
    <w:p w14:paraId="4C2C9DFF" w14:textId="1C87A3D3" w:rsidR="00BE2DF5" w:rsidRDefault="00C818EE" w:rsidP="0042107C">
      <w:pPr>
        <w:pStyle w:val="Heading2"/>
      </w:pPr>
      <w:bookmarkStart w:id="21" w:name="_Toc498681978"/>
      <w:bookmarkStart w:id="22" w:name="_Toc498682006"/>
      <w:bookmarkStart w:id="23" w:name="_Toc498682061"/>
      <w:bookmarkStart w:id="24" w:name="_Toc499027853"/>
      <w:bookmarkStart w:id="25" w:name="_Toc508030150"/>
      <w:bookmarkEnd w:id="21"/>
      <w:bookmarkEnd w:id="22"/>
      <w:bookmarkEnd w:id="23"/>
      <w:bookmarkEnd w:id="24"/>
      <w:r>
        <w:t xml:space="preserve">Client Sub-Allocation </w:t>
      </w:r>
      <w:r w:rsidR="00A04B60">
        <w:t xml:space="preserve">through </w:t>
      </w:r>
      <w:r>
        <w:t>Allocation Messages</w:t>
      </w:r>
      <w:bookmarkEnd w:id="25"/>
    </w:p>
    <w:p w14:paraId="2FEE495E" w14:textId="5A7F6E5E" w:rsidR="003A4713" w:rsidRDefault="00E06C8D" w:rsidP="003A4713">
      <w:pPr>
        <w:pStyle w:val="BodyText"/>
      </w:pPr>
      <w:bookmarkStart w:id="26" w:name="_Hlk498681775"/>
      <w:r>
        <w:t xml:space="preserve">After initial trade submission and allocation FIX Allocation Messages are used for notification, acceptance and sub-allocation. In the figure below a new </w:t>
      </w:r>
      <w:r w:rsidR="000C45C0">
        <w:t>a</w:t>
      </w:r>
      <w:r>
        <w:t xml:space="preserve">verage </w:t>
      </w:r>
      <w:r w:rsidR="000C45C0">
        <w:t>p</w:t>
      </w:r>
      <w:r>
        <w:t xml:space="preserve">rice </w:t>
      </w:r>
      <w:r w:rsidR="000C45C0">
        <w:t>g</w:t>
      </w:r>
      <w:r>
        <w:t xml:space="preserve">roup </w:t>
      </w:r>
      <w:r w:rsidR="000C45C0">
        <w:t>i</w:t>
      </w:r>
      <w:r>
        <w:t xml:space="preserve">dentifier is assigned at the AllocGrp level in Client B's sub-allocation instruction. Both the original and new </w:t>
      </w:r>
      <w:r w:rsidR="000C45C0">
        <w:t>a</w:t>
      </w:r>
      <w:r>
        <w:t xml:space="preserve">verage </w:t>
      </w:r>
      <w:r w:rsidR="000C45C0">
        <w:t>p</w:t>
      </w:r>
      <w:r>
        <w:t xml:space="preserve">rice </w:t>
      </w:r>
      <w:r w:rsidR="000C45C0">
        <w:t>g</w:t>
      </w:r>
      <w:r>
        <w:t xml:space="preserve">roup </w:t>
      </w:r>
      <w:r w:rsidR="000C45C0">
        <w:t>i</w:t>
      </w:r>
      <w:r>
        <w:t>dentifiers are preserved in both sub-allocation instruction from and reports to Client B.</w:t>
      </w:r>
      <w:bookmarkStart w:id="27" w:name="_Ref505921357"/>
      <w:bookmarkEnd w:id="26"/>
    </w:p>
    <w:p w14:paraId="156D64B4" w14:textId="3C9E2C0B" w:rsidR="00A960AD" w:rsidRDefault="00E40B3C" w:rsidP="00E40B3C">
      <w:pPr>
        <w:pStyle w:val="BodyText"/>
        <w:spacing w:after="0"/>
        <w:rPr>
          <w:rFonts w:cstheme="minorHAnsi"/>
          <w:szCs w:val="22"/>
        </w:rPr>
      </w:pPr>
      <w:r>
        <w:t xml:space="preserve">The flow diagram below shows new overriding </w:t>
      </w:r>
      <w:r w:rsidR="00A960AD">
        <w:t>instance</w:t>
      </w:r>
      <w:r>
        <w:t>s</w:t>
      </w:r>
      <w:r w:rsidR="00A960AD">
        <w:t xml:space="preserve"> of A</w:t>
      </w:r>
      <w:r>
        <w:t>v</w:t>
      </w:r>
      <w:r w:rsidR="00A960AD">
        <w:t>gPxIndicator</w:t>
      </w:r>
      <w:r w:rsidR="0017214F">
        <w:t>(819)</w:t>
      </w:r>
      <w:r w:rsidR="00A960AD">
        <w:t xml:space="preserve"> and AvgPxGroupID</w:t>
      </w:r>
      <w:r w:rsidR="0017214F">
        <w:t>(1731)</w:t>
      </w:r>
      <w:r w:rsidR="00A960AD">
        <w:t xml:space="preserve"> inside the NoAllocs(78) repeating group of </w:t>
      </w:r>
      <w:r w:rsidR="00A960AD" w:rsidRPr="00BA262B">
        <w:t>AllocationInstruction(35=J)</w:t>
      </w:r>
      <w:r w:rsidR="00DF6D9F">
        <w:t xml:space="preserve"> and</w:t>
      </w:r>
      <w:r w:rsidR="00A960AD" w:rsidRPr="00BA262B">
        <w:t xml:space="preserve"> AllocationReport(35=AS)</w:t>
      </w:r>
      <w:r>
        <w:t xml:space="preserve"> when a </w:t>
      </w:r>
      <w:r w:rsidR="00A960AD" w:rsidRPr="00BA262B">
        <w:t>trade is sub-allocated</w:t>
      </w:r>
      <w:r>
        <w:t>. T</w:t>
      </w:r>
      <w:r w:rsidR="00A960AD" w:rsidRPr="00BA262B">
        <w:t xml:space="preserve">he </w:t>
      </w:r>
      <w:r>
        <w:t>sub-</w:t>
      </w:r>
      <w:r w:rsidR="00A960AD" w:rsidRPr="00BA262B">
        <w:t>allocation could use a different type of allocation/average pricing model and appear in a different group than the original trade.</w:t>
      </w:r>
      <w:r w:rsidR="00A960AD" w:rsidRPr="00BA262B">
        <w:rPr>
          <w:rFonts w:cstheme="minorHAnsi"/>
          <w:i/>
          <w:szCs w:val="22"/>
        </w:rPr>
        <w:t xml:space="preserve"> </w:t>
      </w:r>
      <w:r w:rsidR="00A960AD">
        <w:t>The hierarchy has a depth of only two levels - the identifier in the base and the identifier within the AllocGrp. The identifier within AllocGrp only applies if present; if omitted then the identifier at the base applies. Messages to the new take-up client show only the identifier that applies moved to the base if overridden in the give-up instruction.</w:t>
      </w:r>
    </w:p>
    <w:p w14:paraId="05D29CD0" w14:textId="77777777" w:rsidR="00A960AD" w:rsidRDefault="00A960AD" w:rsidP="003A4713">
      <w:pPr>
        <w:pStyle w:val="BodyText"/>
        <w:rPr>
          <w:b/>
          <w:bCs/>
          <w:color w:val="4F81BD" w:themeColor="accent1"/>
          <w:szCs w:val="22"/>
        </w:rPr>
      </w:pPr>
    </w:p>
    <w:p w14:paraId="60BF9970" w14:textId="5861EBBB" w:rsidR="00A04B60" w:rsidRDefault="00A04B60" w:rsidP="0042107C">
      <w:pPr>
        <w:pStyle w:val="Caption"/>
      </w:pPr>
      <w:bookmarkStart w:id="28" w:name="_Ref506442805"/>
      <w:bookmarkStart w:id="29" w:name="_Toc507492579"/>
      <w:r>
        <w:lastRenderedPageBreak/>
        <w:t xml:space="preserve">Figure </w:t>
      </w:r>
      <w:r>
        <w:fldChar w:fldCharType="begin"/>
      </w:r>
      <w:r>
        <w:instrText xml:space="preserve"> SEQ Figure \* ARABIC </w:instrText>
      </w:r>
      <w:r>
        <w:fldChar w:fldCharType="separate"/>
      </w:r>
      <w:r w:rsidR="000A6EDF">
        <w:rPr>
          <w:noProof/>
        </w:rPr>
        <w:t>1</w:t>
      </w:r>
      <w:r>
        <w:fldChar w:fldCharType="end"/>
      </w:r>
      <w:bookmarkEnd w:id="27"/>
      <w:bookmarkEnd w:id="28"/>
      <w:r>
        <w:t xml:space="preserve"> </w:t>
      </w:r>
      <w:r w:rsidR="00C818EE">
        <w:t>Client Sub-Allocation through Allocation Messages</w:t>
      </w:r>
      <w:bookmarkEnd w:id="29"/>
    </w:p>
    <w:p w14:paraId="71E9AC0F" w14:textId="6267C580" w:rsidR="00A04B60" w:rsidRPr="004C5F70" w:rsidRDefault="00AE6BF8" w:rsidP="005743DC">
      <w:pPr>
        <w:pStyle w:val="BodyText"/>
        <w:ind w:left="-540"/>
        <w:jc w:val="center"/>
      </w:pPr>
      <w:r>
        <w:rPr>
          <w:noProof/>
        </w:rPr>
        <w:drawing>
          <wp:inline distT="0" distB="0" distL="0" distR="0" wp14:anchorId="1FA47DAF" wp14:editId="41D48270">
            <wp:extent cx="6858000" cy="75895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oc SubAlloc.png"/>
                    <pic:cNvPicPr/>
                  </pic:nvPicPr>
                  <pic:blipFill>
                    <a:blip r:embed="rId13">
                      <a:extLst>
                        <a:ext uri="{28A0092B-C50C-407E-A947-70E740481C1C}">
                          <a14:useLocalDpi xmlns:a14="http://schemas.microsoft.com/office/drawing/2010/main" val="0"/>
                        </a:ext>
                      </a:extLst>
                    </a:blip>
                    <a:stretch>
                      <a:fillRect/>
                    </a:stretch>
                  </pic:blipFill>
                  <pic:spPr>
                    <a:xfrm>
                      <a:off x="0" y="0"/>
                      <a:ext cx="6858000" cy="7589520"/>
                    </a:xfrm>
                    <a:prstGeom prst="rect">
                      <a:avLst/>
                    </a:prstGeom>
                  </pic:spPr>
                </pic:pic>
              </a:graphicData>
            </a:graphic>
          </wp:inline>
        </w:drawing>
      </w:r>
    </w:p>
    <w:p w14:paraId="3F051A1B" w14:textId="0D2B4AE4" w:rsidR="00A04B60" w:rsidRDefault="00C818EE" w:rsidP="0042107C">
      <w:pPr>
        <w:pStyle w:val="Heading2"/>
        <w:keepLines/>
      </w:pPr>
      <w:bookmarkStart w:id="30" w:name="_Toc508030151"/>
      <w:proofErr w:type="gramStart"/>
      <w:r>
        <w:lastRenderedPageBreak/>
        <w:t>AllocRequestID(</w:t>
      </w:r>
      <w:proofErr w:type="gramEnd"/>
      <w:r>
        <w:t>2758) used for Message Correspondence</w:t>
      </w:r>
      <w:bookmarkEnd w:id="30"/>
    </w:p>
    <w:p w14:paraId="3829EC1C" w14:textId="07ACB379" w:rsidR="00FA26B3" w:rsidRDefault="00E06C8D" w:rsidP="00E06C8D">
      <w:pPr>
        <w:pStyle w:val="BodyText"/>
        <w:keepNext/>
        <w:keepLines/>
      </w:pPr>
      <w:r>
        <w:t xml:space="preserve">Clients who initiate allocation through AllocationInstructionAlertRequest(35=DU) may use its </w:t>
      </w:r>
      <w:proofErr w:type="gramStart"/>
      <w:r>
        <w:t>AllocRequestID(</w:t>
      </w:r>
      <w:proofErr w:type="gramEnd"/>
      <w:r>
        <w:t>2758) for correspondence of related allocation messages.</w:t>
      </w:r>
      <w:r w:rsidRPr="00A04B60">
        <w:t xml:space="preserve"> </w:t>
      </w:r>
      <w:r>
        <w:t>The proposed AllocationInstructionAlertRequestAck(35=tbd) is shown below rejecting or accepting the AllocationInstructionAlertRequest(35=DU).</w:t>
      </w:r>
    </w:p>
    <w:p w14:paraId="076DE906" w14:textId="06D6D0A9" w:rsidR="00FA26B3" w:rsidRDefault="00FA26B3"/>
    <w:p w14:paraId="730E4220" w14:textId="421605BC" w:rsidR="00A04B60" w:rsidRDefault="00A04B60" w:rsidP="0042107C">
      <w:pPr>
        <w:pStyle w:val="Caption"/>
        <w:keepLines/>
      </w:pPr>
      <w:bookmarkStart w:id="31" w:name="_Ref506186318"/>
      <w:bookmarkStart w:id="32" w:name="_Toc507492580"/>
      <w:r>
        <w:t xml:space="preserve">Figure </w:t>
      </w:r>
      <w:r>
        <w:fldChar w:fldCharType="begin"/>
      </w:r>
      <w:r>
        <w:instrText xml:space="preserve"> SEQ Figure \* ARABIC </w:instrText>
      </w:r>
      <w:r>
        <w:fldChar w:fldCharType="separate"/>
      </w:r>
      <w:r w:rsidR="000A6EDF">
        <w:rPr>
          <w:noProof/>
        </w:rPr>
        <w:t>2</w:t>
      </w:r>
      <w:r>
        <w:fldChar w:fldCharType="end"/>
      </w:r>
      <w:bookmarkEnd w:id="31"/>
      <w:r>
        <w:t xml:space="preserve"> </w:t>
      </w:r>
      <w:proofErr w:type="gramStart"/>
      <w:r w:rsidR="00C818EE">
        <w:t>AllocRequestID(</w:t>
      </w:r>
      <w:proofErr w:type="gramEnd"/>
      <w:r w:rsidR="00C818EE">
        <w:t>2758) used for Message Correspondence</w:t>
      </w:r>
      <w:bookmarkEnd w:id="32"/>
    </w:p>
    <w:p w14:paraId="749F7A41" w14:textId="24DEDF25" w:rsidR="00A04B60" w:rsidRDefault="00FA26B3" w:rsidP="0042107C">
      <w:pPr>
        <w:pStyle w:val="BodyText"/>
        <w:keepNext/>
        <w:keepLines/>
        <w:jc w:val="center"/>
      </w:pPr>
      <w:r>
        <w:rPr>
          <w:noProof/>
        </w:rPr>
        <w:drawing>
          <wp:inline distT="0" distB="0" distL="0" distR="0" wp14:anchorId="3DD7EEE5" wp14:editId="59F978A3">
            <wp:extent cx="5541264" cy="6318504"/>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ocInstRqst.png"/>
                    <pic:cNvPicPr/>
                  </pic:nvPicPr>
                  <pic:blipFill>
                    <a:blip r:embed="rId14">
                      <a:extLst>
                        <a:ext uri="{28A0092B-C50C-407E-A947-70E740481C1C}">
                          <a14:useLocalDpi xmlns:a14="http://schemas.microsoft.com/office/drawing/2010/main" val="0"/>
                        </a:ext>
                      </a:extLst>
                    </a:blip>
                    <a:stretch>
                      <a:fillRect/>
                    </a:stretch>
                  </pic:blipFill>
                  <pic:spPr>
                    <a:xfrm>
                      <a:off x="0" y="0"/>
                      <a:ext cx="5541264" cy="6318504"/>
                    </a:xfrm>
                    <a:prstGeom prst="rect">
                      <a:avLst/>
                    </a:prstGeom>
                  </pic:spPr>
                </pic:pic>
              </a:graphicData>
            </a:graphic>
          </wp:inline>
        </w:drawing>
      </w:r>
    </w:p>
    <w:p w14:paraId="314B5C94" w14:textId="77777777" w:rsidR="003A4713" w:rsidRDefault="003A4713">
      <w:pPr>
        <w:sectPr w:rsidR="003A4713" w:rsidSect="00C51D23">
          <w:pgSz w:w="12240" w:h="15840" w:code="1"/>
          <w:pgMar w:top="720" w:right="1440" w:bottom="1440" w:left="1440" w:header="720" w:footer="720" w:gutter="0"/>
          <w:cols w:space="720"/>
          <w:docGrid w:linePitch="360"/>
        </w:sectPr>
      </w:pPr>
    </w:p>
    <w:p w14:paraId="4EE74DD5" w14:textId="77777777" w:rsidR="00267997" w:rsidRPr="0042107C" w:rsidRDefault="00267997" w:rsidP="0042107C">
      <w:pPr>
        <w:pStyle w:val="BodyText"/>
        <w:keepNext/>
        <w:keepLines/>
        <w:jc w:val="center"/>
      </w:pPr>
    </w:p>
    <w:p w14:paraId="66B62982" w14:textId="56BDD7A3" w:rsidR="002E7FCD" w:rsidRDefault="002E7FCD" w:rsidP="001642CC">
      <w:pPr>
        <w:pStyle w:val="Heading1"/>
        <w:keepLines/>
      </w:pPr>
      <w:bookmarkStart w:id="33" w:name="_Toc505891502"/>
      <w:bookmarkStart w:id="34" w:name="_Toc505925651"/>
      <w:bookmarkStart w:id="35" w:name="_Toc505925999"/>
      <w:bookmarkStart w:id="36" w:name="_Toc505891503"/>
      <w:bookmarkStart w:id="37" w:name="_Toc505925652"/>
      <w:bookmarkStart w:id="38" w:name="_Toc505926000"/>
      <w:bookmarkStart w:id="39" w:name="_Toc508030152"/>
      <w:bookmarkEnd w:id="33"/>
      <w:bookmarkEnd w:id="34"/>
      <w:bookmarkEnd w:id="35"/>
      <w:bookmarkEnd w:id="36"/>
      <w:bookmarkEnd w:id="37"/>
      <w:bookmarkEnd w:id="38"/>
      <w:r>
        <w:t xml:space="preserve">FIX </w:t>
      </w:r>
      <w:r w:rsidR="00BD39FB">
        <w:t>M</w:t>
      </w:r>
      <w:r>
        <w:t xml:space="preserve">essage </w:t>
      </w:r>
      <w:r w:rsidR="00BD39FB">
        <w:t>T</w:t>
      </w:r>
      <w:r>
        <w:t>ables</w:t>
      </w:r>
      <w:bookmarkEnd w:id="39"/>
    </w:p>
    <w:p w14:paraId="7E2181A8" w14:textId="07F0D173" w:rsidR="00476FC7" w:rsidRDefault="00476FC7" w:rsidP="00476FC7">
      <w:pPr>
        <w:pStyle w:val="Heading2"/>
        <w:keepLines/>
      </w:pPr>
      <w:bookmarkStart w:id="40" w:name="_Toc508030153"/>
      <w:r>
        <w:t>AllocationInstruction (35=J)</w:t>
      </w:r>
      <w:bookmarkEnd w:id="40"/>
    </w:p>
    <w:p w14:paraId="66780D27" w14:textId="77777777" w:rsidR="00476FC7" w:rsidRDefault="00476FC7" w:rsidP="00476FC7">
      <w:pPr>
        <w:pStyle w:val="BodyText"/>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476FC7" w:rsidRPr="00414EBB" w14:paraId="0526C377" w14:textId="77777777" w:rsidTr="00DE09E2">
        <w:tc>
          <w:tcPr>
            <w:tcW w:w="9576" w:type="dxa"/>
            <w:gridSpan w:val="3"/>
            <w:tcBorders>
              <w:top w:val="double" w:sz="4" w:space="0" w:color="auto"/>
              <w:bottom w:val="double" w:sz="4" w:space="0" w:color="auto"/>
            </w:tcBorders>
          </w:tcPr>
          <w:p w14:paraId="269D8C94" w14:textId="77777777" w:rsidR="00476FC7" w:rsidRPr="00414EBB" w:rsidRDefault="00476FC7" w:rsidP="00A42E76">
            <w:pPr>
              <w:pStyle w:val="BodyText"/>
              <w:keepNext/>
              <w:keepLines/>
              <w:jc w:val="center"/>
              <w:rPr>
                <w:szCs w:val="22"/>
              </w:rPr>
            </w:pPr>
            <w:r w:rsidRPr="00414EBB">
              <w:rPr>
                <w:szCs w:val="22"/>
              </w:rPr>
              <w:t>To be completed at the time of the proposal</w:t>
            </w:r>
            <w:r>
              <w:rPr>
                <w:szCs w:val="22"/>
              </w:rPr>
              <w:t xml:space="preserve"> – all information provided will be stored in the repository</w:t>
            </w:r>
          </w:p>
        </w:tc>
      </w:tr>
      <w:tr w:rsidR="00476FC7" w14:paraId="279F5EA4" w14:textId="77777777" w:rsidTr="00DE09E2">
        <w:tc>
          <w:tcPr>
            <w:tcW w:w="3618" w:type="dxa"/>
            <w:gridSpan w:val="2"/>
            <w:tcBorders>
              <w:top w:val="double" w:sz="4" w:space="0" w:color="auto"/>
              <w:bottom w:val="single" w:sz="4" w:space="0" w:color="auto"/>
              <w:right w:val="single" w:sz="4" w:space="0" w:color="auto"/>
            </w:tcBorders>
          </w:tcPr>
          <w:p w14:paraId="3B255A76" w14:textId="77777777" w:rsidR="00476FC7" w:rsidRDefault="00476FC7" w:rsidP="00A42E76">
            <w:pPr>
              <w:pStyle w:val="BodyText"/>
              <w:keepNext/>
              <w:keepLines/>
            </w:pPr>
            <w:r>
              <w:t>Message Name</w:t>
            </w:r>
          </w:p>
        </w:tc>
        <w:tc>
          <w:tcPr>
            <w:tcW w:w="5958" w:type="dxa"/>
            <w:tcBorders>
              <w:top w:val="double" w:sz="4" w:space="0" w:color="auto"/>
              <w:left w:val="single" w:sz="4" w:space="0" w:color="auto"/>
              <w:bottom w:val="single" w:sz="4" w:space="0" w:color="auto"/>
            </w:tcBorders>
          </w:tcPr>
          <w:p w14:paraId="230C3D7B" w14:textId="0758CA1E" w:rsidR="00476FC7" w:rsidRDefault="00476FC7" w:rsidP="00A42E76">
            <w:pPr>
              <w:pStyle w:val="BodyText"/>
              <w:keepNext/>
              <w:keepLines/>
            </w:pPr>
            <w:r>
              <w:t>AllocationInstruction</w:t>
            </w:r>
          </w:p>
        </w:tc>
      </w:tr>
      <w:tr w:rsidR="00476FC7" w14:paraId="474E301F" w14:textId="77777777" w:rsidTr="00DE09E2">
        <w:tc>
          <w:tcPr>
            <w:tcW w:w="3618" w:type="dxa"/>
            <w:gridSpan w:val="2"/>
            <w:tcBorders>
              <w:top w:val="single" w:sz="4" w:space="0" w:color="auto"/>
              <w:bottom w:val="single" w:sz="4" w:space="0" w:color="auto"/>
              <w:right w:val="single" w:sz="4" w:space="0" w:color="auto"/>
            </w:tcBorders>
          </w:tcPr>
          <w:p w14:paraId="27FE93F2" w14:textId="77777777" w:rsidR="00476FC7" w:rsidRDefault="00476FC7" w:rsidP="00A42E76">
            <w:pPr>
              <w:pStyle w:val="BodyText"/>
            </w:pPr>
            <w:r>
              <w:t>Message Abbreviated Name (for FIXML)</w:t>
            </w:r>
          </w:p>
        </w:tc>
        <w:tc>
          <w:tcPr>
            <w:tcW w:w="5958" w:type="dxa"/>
            <w:tcBorders>
              <w:top w:val="single" w:sz="4" w:space="0" w:color="auto"/>
              <w:left w:val="single" w:sz="4" w:space="0" w:color="auto"/>
              <w:bottom w:val="single" w:sz="4" w:space="0" w:color="auto"/>
            </w:tcBorders>
          </w:tcPr>
          <w:p w14:paraId="6C7E60A3" w14:textId="5E7ADD1D" w:rsidR="00476FC7" w:rsidRDefault="00476FC7" w:rsidP="00A42E76">
            <w:pPr>
              <w:pStyle w:val="BodyText"/>
            </w:pPr>
            <w:r>
              <w:t>AllocInstrctn</w:t>
            </w:r>
          </w:p>
        </w:tc>
      </w:tr>
      <w:tr w:rsidR="00476FC7" w14:paraId="30D2D769" w14:textId="77777777" w:rsidTr="00DE09E2">
        <w:tc>
          <w:tcPr>
            <w:tcW w:w="3618" w:type="dxa"/>
            <w:gridSpan w:val="2"/>
            <w:tcBorders>
              <w:top w:val="single" w:sz="4" w:space="0" w:color="auto"/>
              <w:bottom w:val="single" w:sz="4" w:space="0" w:color="auto"/>
              <w:right w:val="single" w:sz="4" w:space="0" w:color="auto"/>
            </w:tcBorders>
          </w:tcPr>
          <w:p w14:paraId="1D98E61D" w14:textId="77777777" w:rsidR="00476FC7" w:rsidRDefault="00476FC7" w:rsidP="00A42E76">
            <w:pPr>
              <w:pStyle w:val="BodyText"/>
            </w:pPr>
            <w:r>
              <w:t>Category</w:t>
            </w:r>
          </w:p>
        </w:tc>
        <w:tc>
          <w:tcPr>
            <w:tcW w:w="5958" w:type="dxa"/>
            <w:tcBorders>
              <w:top w:val="single" w:sz="4" w:space="0" w:color="auto"/>
              <w:left w:val="single" w:sz="4" w:space="0" w:color="auto"/>
              <w:bottom w:val="single" w:sz="4" w:space="0" w:color="auto"/>
            </w:tcBorders>
          </w:tcPr>
          <w:p w14:paraId="0DC099A4" w14:textId="77777777" w:rsidR="00476FC7" w:rsidRDefault="00476FC7" w:rsidP="00A42E76">
            <w:pPr>
              <w:pStyle w:val="BodyText"/>
            </w:pPr>
            <w:r>
              <w:t>(no change)</w:t>
            </w:r>
          </w:p>
        </w:tc>
      </w:tr>
      <w:tr w:rsidR="00476FC7" w14:paraId="41450B4D" w14:textId="77777777" w:rsidTr="00DE09E2">
        <w:tc>
          <w:tcPr>
            <w:tcW w:w="3618" w:type="dxa"/>
            <w:gridSpan w:val="2"/>
            <w:tcBorders>
              <w:top w:val="single" w:sz="4" w:space="0" w:color="auto"/>
              <w:bottom w:val="single" w:sz="4" w:space="0" w:color="auto"/>
              <w:right w:val="single" w:sz="4" w:space="0" w:color="auto"/>
            </w:tcBorders>
          </w:tcPr>
          <w:p w14:paraId="239E9EC7" w14:textId="77777777" w:rsidR="00476FC7" w:rsidRDefault="00476FC7" w:rsidP="00A42E76">
            <w:pPr>
              <w:pStyle w:val="BodyText"/>
            </w:pPr>
            <w:r>
              <w:t>Action</w:t>
            </w:r>
          </w:p>
        </w:tc>
        <w:tc>
          <w:tcPr>
            <w:tcW w:w="5958" w:type="dxa"/>
            <w:tcBorders>
              <w:top w:val="single" w:sz="4" w:space="0" w:color="auto"/>
              <w:left w:val="single" w:sz="4" w:space="0" w:color="auto"/>
              <w:bottom w:val="single" w:sz="4" w:space="0" w:color="auto"/>
            </w:tcBorders>
          </w:tcPr>
          <w:p w14:paraId="173E04A6" w14:textId="77777777" w:rsidR="00476FC7" w:rsidRDefault="00476FC7" w:rsidP="00A42E76">
            <w:pPr>
              <w:pStyle w:val="BodyText"/>
            </w:pPr>
            <w:r>
              <w:t>__New</w:t>
            </w:r>
            <w:r>
              <w:tab/>
            </w:r>
            <w:r>
              <w:tab/>
            </w:r>
            <w:r w:rsidRPr="002328BD">
              <w:rPr>
                <w:highlight w:val="yellow"/>
              </w:rPr>
              <w:t>_X_Change</w:t>
            </w:r>
          </w:p>
        </w:tc>
      </w:tr>
      <w:tr w:rsidR="00476FC7" w14:paraId="0458AB54" w14:textId="77777777" w:rsidTr="00DE09E2">
        <w:tc>
          <w:tcPr>
            <w:tcW w:w="2268" w:type="dxa"/>
            <w:tcBorders>
              <w:top w:val="single" w:sz="4" w:space="0" w:color="auto"/>
              <w:bottom w:val="single" w:sz="4" w:space="0" w:color="auto"/>
              <w:right w:val="single" w:sz="4" w:space="0" w:color="auto"/>
            </w:tcBorders>
          </w:tcPr>
          <w:p w14:paraId="10CF6F41" w14:textId="77777777" w:rsidR="00476FC7" w:rsidRDefault="00476FC7" w:rsidP="00A42E76">
            <w:pPr>
              <w:pStyle w:val="BodyText"/>
            </w:pPr>
            <w:r>
              <w:t>Message Synopsis</w:t>
            </w:r>
          </w:p>
          <w:p w14:paraId="00EBC1C5" w14:textId="77777777" w:rsidR="00476FC7" w:rsidRPr="00FF1683" w:rsidRDefault="00476FC7" w:rsidP="00A42E76">
            <w:pPr>
              <w:pStyle w:val="BodyText"/>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message.</w:t>
            </w:r>
          </w:p>
        </w:tc>
        <w:tc>
          <w:tcPr>
            <w:tcW w:w="7308" w:type="dxa"/>
            <w:gridSpan w:val="2"/>
            <w:tcBorders>
              <w:top w:val="single" w:sz="4" w:space="0" w:color="auto"/>
              <w:left w:val="single" w:sz="4" w:space="0" w:color="auto"/>
              <w:bottom w:val="single" w:sz="4" w:space="0" w:color="auto"/>
            </w:tcBorders>
          </w:tcPr>
          <w:p w14:paraId="6F755C09" w14:textId="77777777" w:rsidR="00476FC7" w:rsidRDefault="00476FC7" w:rsidP="00A42E76">
            <w:pPr>
              <w:pStyle w:val="BodyText"/>
            </w:pPr>
            <w:r>
              <w:t>(no change)</w:t>
            </w:r>
          </w:p>
        </w:tc>
      </w:tr>
      <w:tr w:rsidR="00476FC7" w14:paraId="1A83D8EF" w14:textId="77777777" w:rsidTr="00DE09E2">
        <w:tc>
          <w:tcPr>
            <w:tcW w:w="2268" w:type="dxa"/>
            <w:tcBorders>
              <w:top w:val="single" w:sz="4" w:space="0" w:color="auto"/>
              <w:bottom w:val="single" w:sz="4" w:space="0" w:color="auto"/>
              <w:right w:val="single" w:sz="4" w:space="0" w:color="auto"/>
            </w:tcBorders>
          </w:tcPr>
          <w:p w14:paraId="58B15D4D" w14:textId="77777777" w:rsidR="00476FC7" w:rsidRDefault="00476FC7" w:rsidP="00A42E76">
            <w:pPr>
              <w:pStyle w:val="BodyText"/>
            </w:pPr>
            <w:r>
              <w:t>Message Elaboration</w:t>
            </w:r>
          </w:p>
          <w:p w14:paraId="27553E1F" w14:textId="77777777" w:rsidR="00476FC7" w:rsidRPr="00FF1683" w:rsidRDefault="00476FC7" w:rsidP="00A42E76">
            <w:pPr>
              <w:pStyle w:val="BodyText"/>
              <w:rPr>
                <w:sz w:val="16"/>
                <w:szCs w:val="16"/>
              </w:rPr>
            </w:pPr>
            <w:r>
              <w:rPr>
                <w:vanish/>
                <w:color w:val="008000"/>
                <w:sz w:val="16"/>
                <w:szCs w:val="16"/>
              </w:rPr>
              <w:t>O</w:t>
            </w:r>
            <w:r w:rsidRPr="00FF1683">
              <w:rPr>
                <w:vanish/>
                <w:color w:val="008000"/>
                <w:sz w:val="16"/>
                <w:szCs w:val="16"/>
              </w:rPr>
              <w:t xml:space="preserve">ptional longer description of the message usage </w:t>
            </w:r>
          </w:p>
        </w:tc>
        <w:tc>
          <w:tcPr>
            <w:tcW w:w="7308" w:type="dxa"/>
            <w:gridSpan w:val="2"/>
            <w:tcBorders>
              <w:top w:val="single" w:sz="4" w:space="0" w:color="auto"/>
              <w:left w:val="single" w:sz="4" w:space="0" w:color="auto"/>
              <w:bottom w:val="single" w:sz="4" w:space="0" w:color="auto"/>
            </w:tcBorders>
          </w:tcPr>
          <w:p w14:paraId="0C3CFB5D" w14:textId="77777777" w:rsidR="00476FC7" w:rsidRDefault="00476FC7" w:rsidP="00A42E76">
            <w:pPr>
              <w:pStyle w:val="BodyText"/>
            </w:pPr>
            <w:r>
              <w:t>(no change)</w:t>
            </w:r>
          </w:p>
        </w:tc>
      </w:tr>
      <w:tr w:rsidR="00476FC7" w:rsidRPr="00414EBB" w14:paraId="7F07EABF" w14:textId="77777777" w:rsidTr="00DE09E2">
        <w:tblPrEx>
          <w:tblBorders>
            <w:insideH w:val="double" w:sz="4" w:space="0" w:color="auto"/>
          </w:tblBorders>
          <w:shd w:val="pct12" w:color="auto" w:fill="auto"/>
        </w:tblPrEx>
        <w:tc>
          <w:tcPr>
            <w:tcW w:w="9576" w:type="dxa"/>
            <w:gridSpan w:val="3"/>
            <w:shd w:val="pct12" w:color="auto" w:fill="auto"/>
          </w:tcPr>
          <w:p w14:paraId="4F25FA80" w14:textId="77777777" w:rsidR="00476FC7" w:rsidRPr="00414EBB" w:rsidRDefault="00476FC7" w:rsidP="00A42E76">
            <w:pPr>
              <w:pStyle w:val="BodyText"/>
              <w:jc w:val="center"/>
              <w:rPr>
                <w:sz w:val="18"/>
                <w:szCs w:val="18"/>
              </w:rPr>
            </w:pPr>
            <w:r w:rsidRPr="00414EBB">
              <w:rPr>
                <w:sz w:val="18"/>
                <w:szCs w:val="18"/>
              </w:rPr>
              <w:t>To be finalized by FPL Technical Office</w:t>
            </w:r>
          </w:p>
        </w:tc>
      </w:tr>
      <w:tr w:rsidR="00476FC7" w:rsidRPr="00FF1458" w14:paraId="4FE8F3A6" w14:textId="77777777" w:rsidTr="00DE09E2">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6DC590F4" w14:textId="77777777" w:rsidR="00476FC7" w:rsidRPr="00FF1458" w:rsidRDefault="00476FC7" w:rsidP="00A42E76">
            <w:pPr>
              <w:pStyle w:val="BodyText"/>
              <w:rPr>
                <w:sz w:val="18"/>
                <w:szCs w:val="18"/>
              </w:rPr>
            </w:pPr>
            <w:r w:rsidRPr="00FF1458">
              <w:rPr>
                <w:sz w:val="18"/>
                <w:szCs w:val="18"/>
              </w:rPr>
              <w:t>(MsgType(tag 35) Enumeration</w:t>
            </w:r>
          </w:p>
        </w:tc>
        <w:tc>
          <w:tcPr>
            <w:tcW w:w="5958" w:type="dxa"/>
            <w:shd w:val="pct12" w:color="auto" w:fill="auto"/>
          </w:tcPr>
          <w:p w14:paraId="4F56CC50" w14:textId="167E84C6" w:rsidR="00476FC7" w:rsidRPr="00FF1458" w:rsidRDefault="00476FC7" w:rsidP="00A42E76">
            <w:pPr>
              <w:pStyle w:val="BodyText"/>
              <w:rPr>
                <w:sz w:val="18"/>
                <w:szCs w:val="18"/>
              </w:rPr>
            </w:pPr>
            <w:r>
              <w:rPr>
                <w:sz w:val="18"/>
                <w:szCs w:val="18"/>
              </w:rPr>
              <w:t>J</w:t>
            </w:r>
          </w:p>
        </w:tc>
      </w:tr>
      <w:tr w:rsidR="00476FC7" w:rsidRPr="00414EBB" w14:paraId="0CDE9425" w14:textId="77777777" w:rsidTr="00DE09E2">
        <w:tblPrEx>
          <w:tblBorders>
            <w:top w:val="single" w:sz="4" w:space="0" w:color="auto"/>
            <w:insideV w:val="single" w:sz="4" w:space="0" w:color="auto"/>
          </w:tblBorders>
          <w:shd w:val="pct12" w:color="auto" w:fill="auto"/>
        </w:tblPrEx>
        <w:tc>
          <w:tcPr>
            <w:tcW w:w="3618" w:type="dxa"/>
            <w:gridSpan w:val="2"/>
            <w:shd w:val="pct12" w:color="auto" w:fill="auto"/>
          </w:tcPr>
          <w:p w14:paraId="36D8184C" w14:textId="77777777" w:rsidR="00476FC7" w:rsidRPr="00414EBB" w:rsidRDefault="00476FC7" w:rsidP="00A42E76">
            <w:pPr>
              <w:pStyle w:val="BodyText"/>
              <w:rPr>
                <w:sz w:val="18"/>
                <w:szCs w:val="18"/>
              </w:rPr>
            </w:pPr>
            <w:r w:rsidRPr="00414EBB">
              <w:rPr>
                <w:sz w:val="18"/>
                <w:szCs w:val="18"/>
              </w:rPr>
              <w:t>Repository Component ID</w:t>
            </w:r>
          </w:p>
        </w:tc>
        <w:tc>
          <w:tcPr>
            <w:tcW w:w="5958" w:type="dxa"/>
            <w:shd w:val="pct12" w:color="auto" w:fill="auto"/>
          </w:tcPr>
          <w:p w14:paraId="1B28F227" w14:textId="77777777" w:rsidR="00476FC7" w:rsidRPr="00414EBB" w:rsidRDefault="00476FC7" w:rsidP="00A42E76">
            <w:pPr>
              <w:pStyle w:val="BodyText"/>
              <w:rPr>
                <w:sz w:val="18"/>
                <w:szCs w:val="18"/>
              </w:rPr>
            </w:pPr>
          </w:p>
        </w:tc>
      </w:tr>
    </w:tbl>
    <w:p w14:paraId="51E5F7FA" w14:textId="77777777" w:rsidR="00476FC7" w:rsidRDefault="00476FC7" w:rsidP="00476FC7">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3"/>
        <w:gridCol w:w="2254"/>
        <w:gridCol w:w="698"/>
        <w:gridCol w:w="921"/>
        <w:gridCol w:w="2022"/>
        <w:gridCol w:w="2950"/>
      </w:tblGrid>
      <w:tr w:rsidR="00DE09E2" w:rsidRPr="0039293C" w14:paraId="5CE52847" w14:textId="77777777" w:rsidTr="00A42E76">
        <w:trPr>
          <w:cantSplit/>
          <w:tblHeader/>
        </w:trPr>
        <w:tc>
          <w:tcPr>
            <w:tcW w:w="373" w:type="pct"/>
            <w:tcBorders>
              <w:top w:val="double" w:sz="6" w:space="0" w:color="auto"/>
              <w:bottom w:val="double" w:sz="6" w:space="0" w:color="auto"/>
            </w:tcBorders>
            <w:shd w:val="clear" w:color="auto" w:fill="F3F3F3"/>
          </w:tcPr>
          <w:p w14:paraId="7E6715EC" w14:textId="77777777" w:rsidR="00476FC7" w:rsidRPr="0039293C" w:rsidRDefault="00476FC7" w:rsidP="00A42E76">
            <w:pPr>
              <w:pStyle w:val="TableParagraph"/>
              <w:rPr>
                <w:i/>
              </w:rPr>
            </w:pPr>
            <w:r w:rsidRPr="0039293C">
              <w:rPr>
                <w:i/>
              </w:rPr>
              <w:t>Tag</w:t>
            </w:r>
          </w:p>
        </w:tc>
        <w:tc>
          <w:tcPr>
            <w:tcW w:w="1179" w:type="pct"/>
            <w:tcBorders>
              <w:top w:val="double" w:sz="6" w:space="0" w:color="auto"/>
              <w:bottom w:val="double" w:sz="6" w:space="0" w:color="auto"/>
            </w:tcBorders>
            <w:shd w:val="clear" w:color="auto" w:fill="F3F3F3"/>
          </w:tcPr>
          <w:p w14:paraId="53C0F259" w14:textId="77777777" w:rsidR="00476FC7" w:rsidRPr="0039293C" w:rsidRDefault="00476FC7" w:rsidP="00A42E76">
            <w:pPr>
              <w:pStyle w:val="TableParagraph"/>
              <w:rPr>
                <w:i/>
              </w:rPr>
            </w:pPr>
            <w:r w:rsidRPr="0039293C">
              <w:rPr>
                <w:i/>
              </w:rPr>
              <w:t>Field Name</w:t>
            </w:r>
          </w:p>
        </w:tc>
        <w:tc>
          <w:tcPr>
            <w:tcW w:w="365" w:type="pct"/>
            <w:tcBorders>
              <w:top w:val="double" w:sz="6" w:space="0" w:color="auto"/>
              <w:bottom w:val="double" w:sz="6" w:space="0" w:color="auto"/>
            </w:tcBorders>
            <w:shd w:val="clear" w:color="auto" w:fill="F3F3F3"/>
          </w:tcPr>
          <w:p w14:paraId="2C1E24AA" w14:textId="77777777" w:rsidR="00476FC7" w:rsidRPr="0039293C" w:rsidRDefault="00476FC7" w:rsidP="00A42E76">
            <w:pPr>
              <w:pStyle w:val="TableParagraph"/>
              <w:rPr>
                <w:i/>
              </w:rPr>
            </w:pPr>
            <w:r w:rsidRPr="0039293C">
              <w:rPr>
                <w:i/>
              </w:rPr>
              <w:t>Req'd</w:t>
            </w:r>
          </w:p>
        </w:tc>
        <w:tc>
          <w:tcPr>
            <w:tcW w:w="482" w:type="pct"/>
            <w:tcBorders>
              <w:top w:val="double" w:sz="6" w:space="0" w:color="auto"/>
              <w:bottom w:val="double" w:sz="6" w:space="0" w:color="auto"/>
            </w:tcBorders>
            <w:shd w:val="clear" w:color="auto" w:fill="F3F3F3"/>
          </w:tcPr>
          <w:p w14:paraId="1B71498E" w14:textId="77777777" w:rsidR="00476FC7" w:rsidRPr="0039293C" w:rsidRDefault="00476FC7" w:rsidP="00A42E76">
            <w:pPr>
              <w:pStyle w:val="TableParagraph"/>
              <w:rPr>
                <w:i/>
              </w:rPr>
            </w:pPr>
            <w:r w:rsidRPr="0039293C">
              <w:rPr>
                <w:i/>
              </w:rPr>
              <w:t>Action</w:t>
            </w:r>
          </w:p>
        </w:tc>
        <w:tc>
          <w:tcPr>
            <w:tcW w:w="1058" w:type="pct"/>
            <w:tcBorders>
              <w:top w:val="double" w:sz="6" w:space="0" w:color="auto"/>
              <w:bottom w:val="double" w:sz="6" w:space="0" w:color="auto"/>
            </w:tcBorders>
            <w:shd w:val="clear" w:color="auto" w:fill="F3F3F3"/>
          </w:tcPr>
          <w:p w14:paraId="641F7E1D" w14:textId="77777777" w:rsidR="00476FC7" w:rsidRPr="0039293C" w:rsidRDefault="00476FC7" w:rsidP="00A42E76">
            <w:pPr>
              <w:pStyle w:val="TableParagraph"/>
              <w:rPr>
                <w:i/>
                <w:color w:val="0070C0"/>
              </w:rPr>
            </w:pPr>
            <w:r w:rsidRPr="0039293C">
              <w:rPr>
                <w:i/>
                <w:color w:val="0070C0"/>
              </w:rPr>
              <w:t>Mappings and Usage Comments</w:t>
            </w:r>
          </w:p>
        </w:tc>
        <w:tc>
          <w:tcPr>
            <w:tcW w:w="1543" w:type="pct"/>
            <w:tcBorders>
              <w:top w:val="double" w:sz="6" w:space="0" w:color="auto"/>
              <w:bottom w:val="double" w:sz="6" w:space="0" w:color="auto"/>
            </w:tcBorders>
            <w:shd w:val="clear" w:color="auto" w:fill="F3F3F3"/>
          </w:tcPr>
          <w:p w14:paraId="2735FAD9" w14:textId="77777777" w:rsidR="00476FC7" w:rsidRPr="0039293C" w:rsidRDefault="00476FC7" w:rsidP="00A42E76">
            <w:pPr>
              <w:pStyle w:val="TableParagraph"/>
              <w:rPr>
                <w:i/>
              </w:rPr>
            </w:pPr>
            <w:r w:rsidRPr="0039293C">
              <w:rPr>
                <w:i/>
              </w:rPr>
              <w:t>FIX Spec Comments</w:t>
            </w:r>
          </w:p>
        </w:tc>
      </w:tr>
      <w:tr w:rsidR="00476FC7" w:rsidRPr="0039293C" w14:paraId="760B579C" w14:textId="77777777" w:rsidTr="00DE09E2">
        <w:trPr>
          <w:cantSplit/>
        </w:trPr>
        <w:tc>
          <w:tcPr>
            <w:tcW w:w="1552" w:type="pct"/>
            <w:gridSpan w:val="2"/>
            <w:tcBorders>
              <w:top w:val="nil"/>
            </w:tcBorders>
          </w:tcPr>
          <w:p w14:paraId="5E4716A4" w14:textId="77777777" w:rsidR="00476FC7" w:rsidRPr="0039293C" w:rsidRDefault="00476FC7" w:rsidP="00A42E76">
            <w:pPr>
              <w:pStyle w:val="TableParagraph"/>
              <w:rPr>
                <w:b/>
                <w:i/>
              </w:rPr>
            </w:pPr>
            <w:r w:rsidRPr="0039293C">
              <w:rPr>
                <w:b/>
                <w:i/>
              </w:rPr>
              <w:t>Standard Header</w:t>
            </w:r>
          </w:p>
        </w:tc>
        <w:tc>
          <w:tcPr>
            <w:tcW w:w="365" w:type="pct"/>
            <w:tcBorders>
              <w:top w:val="nil"/>
            </w:tcBorders>
          </w:tcPr>
          <w:p w14:paraId="683C6C2A" w14:textId="77777777" w:rsidR="00476FC7" w:rsidRPr="0039293C" w:rsidRDefault="00476FC7" w:rsidP="00A42E76">
            <w:pPr>
              <w:pStyle w:val="TableParagraph"/>
              <w:jc w:val="center"/>
            </w:pPr>
            <w:r w:rsidRPr="0039293C">
              <w:t>Y</w:t>
            </w:r>
          </w:p>
        </w:tc>
        <w:tc>
          <w:tcPr>
            <w:tcW w:w="482" w:type="pct"/>
            <w:tcBorders>
              <w:top w:val="nil"/>
            </w:tcBorders>
          </w:tcPr>
          <w:p w14:paraId="710E783F" w14:textId="77777777" w:rsidR="00476FC7" w:rsidRPr="0039293C" w:rsidRDefault="00476FC7" w:rsidP="00A42E76">
            <w:pPr>
              <w:pStyle w:val="TableParagraph"/>
            </w:pPr>
          </w:p>
        </w:tc>
        <w:tc>
          <w:tcPr>
            <w:tcW w:w="1058" w:type="pct"/>
            <w:tcBorders>
              <w:top w:val="nil"/>
            </w:tcBorders>
          </w:tcPr>
          <w:p w14:paraId="532805CB" w14:textId="77777777" w:rsidR="00476FC7" w:rsidRPr="0039293C" w:rsidRDefault="00476FC7" w:rsidP="00A42E76">
            <w:pPr>
              <w:pStyle w:val="TableParagraph"/>
              <w:rPr>
                <w:color w:val="0070C0"/>
              </w:rPr>
            </w:pPr>
          </w:p>
        </w:tc>
        <w:tc>
          <w:tcPr>
            <w:tcW w:w="1543" w:type="pct"/>
            <w:tcBorders>
              <w:top w:val="nil"/>
            </w:tcBorders>
          </w:tcPr>
          <w:p w14:paraId="41730ECB" w14:textId="4A4B54B3" w:rsidR="00476FC7" w:rsidRPr="0039293C" w:rsidRDefault="00476FC7" w:rsidP="00A42E76">
            <w:pPr>
              <w:pStyle w:val="TableParagraph"/>
            </w:pPr>
            <w:r>
              <w:t>MsgType=J</w:t>
            </w:r>
          </w:p>
        </w:tc>
      </w:tr>
      <w:tr w:rsidR="00476FC7" w:rsidRPr="0039293C" w14:paraId="33720D2F" w14:textId="77777777" w:rsidTr="00DE09E2">
        <w:trPr>
          <w:cantSplit/>
        </w:trPr>
        <w:tc>
          <w:tcPr>
            <w:tcW w:w="373" w:type="pct"/>
            <w:tcBorders>
              <w:bottom w:val="single" w:sz="6" w:space="0" w:color="auto"/>
            </w:tcBorders>
          </w:tcPr>
          <w:p w14:paraId="0E01EE6A" w14:textId="77777777" w:rsidR="00476FC7" w:rsidRPr="0039293C" w:rsidRDefault="00476FC7" w:rsidP="00A42E76">
            <w:pPr>
              <w:pStyle w:val="TableParagraph"/>
            </w:pPr>
            <w:r>
              <w:t>70</w:t>
            </w:r>
          </w:p>
        </w:tc>
        <w:tc>
          <w:tcPr>
            <w:tcW w:w="1179" w:type="pct"/>
            <w:tcBorders>
              <w:bottom w:val="single" w:sz="6" w:space="0" w:color="auto"/>
            </w:tcBorders>
          </w:tcPr>
          <w:p w14:paraId="7B24150C" w14:textId="77777777" w:rsidR="00476FC7" w:rsidRPr="0039293C" w:rsidRDefault="00476FC7" w:rsidP="00A42E76">
            <w:pPr>
              <w:pStyle w:val="TableParagraph"/>
            </w:pPr>
            <w:r>
              <w:t>AllocID</w:t>
            </w:r>
          </w:p>
        </w:tc>
        <w:tc>
          <w:tcPr>
            <w:tcW w:w="365" w:type="pct"/>
            <w:tcBorders>
              <w:bottom w:val="single" w:sz="6" w:space="0" w:color="auto"/>
            </w:tcBorders>
          </w:tcPr>
          <w:p w14:paraId="32486492" w14:textId="770482F1" w:rsidR="00476FC7" w:rsidRPr="0039293C" w:rsidRDefault="00476FC7" w:rsidP="00A42E76">
            <w:pPr>
              <w:pStyle w:val="TableParagraph"/>
              <w:jc w:val="center"/>
            </w:pPr>
            <w:r>
              <w:t>Y</w:t>
            </w:r>
          </w:p>
        </w:tc>
        <w:tc>
          <w:tcPr>
            <w:tcW w:w="482" w:type="pct"/>
            <w:tcBorders>
              <w:bottom w:val="single" w:sz="6" w:space="0" w:color="auto"/>
            </w:tcBorders>
          </w:tcPr>
          <w:p w14:paraId="1E470E95" w14:textId="77777777" w:rsidR="00476FC7" w:rsidRPr="003A373C" w:rsidRDefault="00476FC7" w:rsidP="00A42E76">
            <w:pPr>
              <w:pStyle w:val="TableParagraph"/>
              <w:rPr>
                <w:highlight w:val="yellow"/>
              </w:rPr>
            </w:pPr>
          </w:p>
        </w:tc>
        <w:tc>
          <w:tcPr>
            <w:tcW w:w="1058" w:type="pct"/>
            <w:tcBorders>
              <w:bottom w:val="single" w:sz="6" w:space="0" w:color="auto"/>
            </w:tcBorders>
          </w:tcPr>
          <w:p w14:paraId="27071FEE" w14:textId="77777777" w:rsidR="00476FC7" w:rsidRPr="003A373C" w:rsidRDefault="00476FC7" w:rsidP="00A42E76">
            <w:pPr>
              <w:pStyle w:val="TableParagraph"/>
              <w:rPr>
                <w:i/>
                <w:color w:val="0070C0"/>
              </w:rPr>
            </w:pPr>
          </w:p>
        </w:tc>
        <w:tc>
          <w:tcPr>
            <w:tcW w:w="1543" w:type="pct"/>
            <w:tcBorders>
              <w:bottom w:val="single" w:sz="6" w:space="0" w:color="auto"/>
            </w:tcBorders>
          </w:tcPr>
          <w:p w14:paraId="5760B0F8" w14:textId="77777777" w:rsidR="00476FC7" w:rsidRPr="003A373C" w:rsidRDefault="00476FC7" w:rsidP="00A42E76">
            <w:pPr>
              <w:pStyle w:val="TableParagraph"/>
              <w:rPr>
                <w:strike/>
                <w:highlight w:val="yellow"/>
              </w:rPr>
            </w:pPr>
          </w:p>
        </w:tc>
      </w:tr>
      <w:tr w:rsidR="00F57236" w:rsidRPr="0039293C" w14:paraId="4AB2943F" w14:textId="77777777" w:rsidTr="00DE09E2">
        <w:trPr>
          <w:cantSplit/>
        </w:trPr>
        <w:tc>
          <w:tcPr>
            <w:tcW w:w="373" w:type="pct"/>
            <w:tcBorders>
              <w:bottom w:val="single" w:sz="6" w:space="0" w:color="auto"/>
            </w:tcBorders>
          </w:tcPr>
          <w:p w14:paraId="39709DEA" w14:textId="77777777" w:rsidR="00F57236" w:rsidRPr="00F82752" w:rsidRDefault="00F57236" w:rsidP="00F57236">
            <w:pPr>
              <w:pStyle w:val="TableParagraph"/>
              <w:rPr>
                <w:highlight w:val="yellow"/>
              </w:rPr>
            </w:pPr>
            <w:r w:rsidRPr="00F82752">
              <w:rPr>
                <w:highlight w:val="yellow"/>
              </w:rPr>
              <w:t>2758</w:t>
            </w:r>
          </w:p>
        </w:tc>
        <w:tc>
          <w:tcPr>
            <w:tcW w:w="1179" w:type="pct"/>
            <w:tcBorders>
              <w:bottom w:val="single" w:sz="6" w:space="0" w:color="auto"/>
            </w:tcBorders>
          </w:tcPr>
          <w:p w14:paraId="3066EBAE" w14:textId="422C82BC" w:rsidR="00F57236" w:rsidRPr="00F82752" w:rsidRDefault="00F57236">
            <w:pPr>
              <w:pStyle w:val="TableParagraph"/>
              <w:rPr>
                <w:highlight w:val="yellow"/>
              </w:rPr>
            </w:pPr>
            <w:r w:rsidRPr="00F82752">
              <w:rPr>
                <w:highlight w:val="yellow"/>
              </w:rPr>
              <w:t>AllocRequestID</w:t>
            </w:r>
          </w:p>
        </w:tc>
        <w:tc>
          <w:tcPr>
            <w:tcW w:w="365" w:type="pct"/>
            <w:tcBorders>
              <w:bottom w:val="single" w:sz="6" w:space="0" w:color="auto"/>
            </w:tcBorders>
          </w:tcPr>
          <w:p w14:paraId="776C4B99" w14:textId="77777777" w:rsidR="00F57236" w:rsidRPr="00F82752" w:rsidRDefault="00F57236" w:rsidP="00F57236">
            <w:pPr>
              <w:pStyle w:val="TableParagraph"/>
              <w:jc w:val="center"/>
              <w:rPr>
                <w:highlight w:val="yellow"/>
              </w:rPr>
            </w:pPr>
            <w:r w:rsidRPr="00F82752">
              <w:rPr>
                <w:highlight w:val="yellow"/>
              </w:rPr>
              <w:t>N</w:t>
            </w:r>
          </w:p>
        </w:tc>
        <w:tc>
          <w:tcPr>
            <w:tcW w:w="482" w:type="pct"/>
            <w:tcBorders>
              <w:bottom w:val="single" w:sz="6" w:space="0" w:color="auto"/>
            </w:tcBorders>
          </w:tcPr>
          <w:p w14:paraId="109D212C" w14:textId="77777777" w:rsidR="00F57236" w:rsidRPr="00F82752" w:rsidRDefault="00F57236" w:rsidP="00F57236">
            <w:pPr>
              <w:pStyle w:val="TableParagraph"/>
              <w:rPr>
                <w:highlight w:val="yellow"/>
              </w:rPr>
            </w:pPr>
            <w:r>
              <w:rPr>
                <w:highlight w:val="yellow"/>
              </w:rPr>
              <w:t>ADD</w:t>
            </w:r>
          </w:p>
        </w:tc>
        <w:tc>
          <w:tcPr>
            <w:tcW w:w="1058" w:type="pct"/>
            <w:tcBorders>
              <w:bottom w:val="single" w:sz="6" w:space="0" w:color="auto"/>
            </w:tcBorders>
          </w:tcPr>
          <w:p w14:paraId="770E60BC" w14:textId="77777777" w:rsidR="00F57236" w:rsidRPr="00F82752" w:rsidRDefault="00F57236" w:rsidP="00F57236">
            <w:pPr>
              <w:pStyle w:val="TableParagraph"/>
              <w:rPr>
                <w:i/>
                <w:color w:val="0070C0"/>
                <w:highlight w:val="yellow"/>
              </w:rPr>
            </w:pPr>
          </w:p>
        </w:tc>
        <w:tc>
          <w:tcPr>
            <w:tcW w:w="1543" w:type="pct"/>
            <w:tcBorders>
              <w:bottom w:val="single" w:sz="6" w:space="0" w:color="auto"/>
            </w:tcBorders>
          </w:tcPr>
          <w:p w14:paraId="7DA1FEA2" w14:textId="5CCF6726" w:rsidR="00F57236" w:rsidRPr="00F82752" w:rsidRDefault="00F57236" w:rsidP="00C72B2C">
            <w:pPr>
              <w:pStyle w:val="TableParagraph"/>
              <w:rPr>
                <w:strike/>
                <w:highlight w:val="yellow"/>
              </w:rPr>
            </w:pPr>
            <w:r>
              <w:rPr>
                <w:highlight w:val="yellow"/>
              </w:rPr>
              <w:t xml:space="preserve">May be used to link to a previously submitted </w:t>
            </w:r>
            <w:r w:rsidRPr="00BC2806">
              <w:rPr>
                <w:highlight w:val="yellow"/>
              </w:rPr>
              <w:t>AllocationInstructionAlertRequest(35=</w:t>
            </w:r>
            <w:r>
              <w:rPr>
                <w:highlight w:val="yellow"/>
              </w:rPr>
              <w:t>DU</w:t>
            </w:r>
            <w:r w:rsidRPr="00BC2806">
              <w:rPr>
                <w:highlight w:val="yellow"/>
              </w:rPr>
              <w:t>)</w:t>
            </w:r>
            <w:r w:rsidR="0055487C">
              <w:rPr>
                <w:highlight w:val="yellow"/>
              </w:rPr>
              <w:t xml:space="preserve"> message</w:t>
            </w:r>
            <w:r>
              <w:rPr>
                <w:highlight w:val="yellow"/>
              </w:rPr>
              <w:t>.</w:t>
            </w:r>
            <w:r w:rsidRPr="0058434F">
              <w:rPr>
                <w:highlight w:val="yellow"/>
              </w:rPr>
              <w:t xml:space="preserve"> </w:t>
            </w:r>
          </w:p>
        </w:tc>
      </w:tr>
      <w:tr w:rsidR="00F57236" w:rsidRPr="0039293C" w14:paraId="7A158A32" w14:textId="77777777" w:rsidTr="00DE09E2">
        <w:trPr>
          <w:cantSplit/>
        </w:trPr>
        <w:tc>
          <w:tcPr>
            <w:tcW w:w="373" w:type="pct"/>
            <w:tcBorders>
              <w:bottom w:val="single" w:sz="6" w:space="0" w:color="auto"/>
            </w:tcBorders>
          </w:tcPr>
          <w:p w14:paraId="3FEE176B" w14:textId="77777777" w:rsidR="00F57236" w:rsidRDefault="00F57236" w:rsidP="00F57236">
            <w:pPr>
              <w:pStyle w:val="TableParagraph"/>
            </w:pPr>
            <w:r>
              <w:t>71</w:t>
            </w:r>
          </w:p>
        </w:tc>
        <w:tc>
          <w:tcPr>
            <w:tcW w:w="1179" w:type="pct"/>
            <w:tcBorders>
              <w:bottom w:val="single" w:sz="6" w:space="0" w:color="auto"/>
            </w:tcBorders>
          </w:tcPr>
          <w:p w14:paraId="2C05383E" w14:textId="77777777" w:rsidR="00F57236" w:rsidRDefault="00F57236" w:rsidP="00F57236">
            <w:pPr>
              <w:pStyle w:val="TableParagraph"/>
            </w:pPr>
            <w:r>
              <w:t>AllocTransType</w:t>
            </w:r>
          </w:p>
        </w:tc>
        <w:tc>
          <w:tcPr>
            <w:tcW w:w="365" w:type="pct"/>
            <w:tcBorders>
              <w:bottom w:val="single" w:sz="6" w:space="0" w:color="auto"/>
            </w:tcBorders>
          </w:tcPr>
          <w:p w14:paraId="5F4B6A3A" w14:textId="307FC2D6" w:rsidR="00F57236" w:rsidRPr="0039293C" w:rsidRDefault="00F57236" w:rsidP="00F57236">
            <w:pPr>
              <w:pStyle w:val="TableParagraph"/>
              <w:jc w:val="center"/>
            </w:pPr>
            <w:r>
              <w:t>Y</w:t>
            </w:r>
          </w:p>
        </w:tc>
        <w:tc>
          <w:tcPr>
            <w:tcW w:w="482" w:type="pct"/>
            <w:tcBorders>
              <w:bottom w:val="single" w:sz="6" w:space="0" w:color="auto"/>
            </w:tcBorders>
          </w:tcPr>
          <w:p w14:paraId="6B372CC0" w14:textId="77777777" w:rsidR="00F57236" w:rsidRPr="003A373C" w:rsidRDefault="00F57236" w:rsidP="00F57236">
            <w:pPr>
              <w:pStyle w:val="TableParagraph"/>
              <w:rPr>
                <w:highlight w:val="yellow"/>
              </w:rPr>
            </w:pPr>
          </w:p>
        </w:tc>
        <w:tc>
          <w:tcPr>
            <w:tcW w:w="1058" w:type="pct"/>
            <w:tcBorders>
              <w:bottom w:val="single" w:sz="6" w:space="0" w:color="auto"/>
            </w:tcBorders>
          </w:tcPr>
          <w:p w14:paraId="3EBCC15A" w14:textId="77777777" w:rsidR="00F57236" w:rsidRPr="003A373C" w:rsidRDefault="00F57236" w:rsidP="00F57236">
            <w:pPr>
              <w:pStyle w:val="TableParagraph"/>
              <w:rPr>
                <w:i/>
                <w:color w:val="0070C0"/>
              </w:rPr>
            </w:pPr>
          </w:p>
        </w:tc>
        <w:tc>
          <w:tcPr>
            <w:tcW w:w="1543" w:type="pct"/>
            <w:tcBorders>
              <w:bottom w:val="single" w:sz="6" w:space="0" w:color="auto"/>
            </w:tcBorders>
          </w:tcPr>
          <w:p w14:paraId="6A52806B" w14:textId="77777777" w:rsidR="00F57236" w:rsidRPr="003A373C" w:rsidRDefault="00F57236" w:rsidP="00F57236">
            <w:pPr>
              <w:pStyle w:val="TableParagraph"/>
              <w:rPr>
                <w:strike/>
                <w:highlight w:val="yellow"/>
              </w:rPr>
            </w:pPr>
          </w:p>
        </w:tc>
      </w:tr>
      <w:tr w:rsidR="00F57236" w:rsidRPr="0039293C" w14:paraId="59112C22" w14:textId="77777777" w:rsidTr="00DE09E2">
        <w:trPr>
          <w:cantSplit/>
        </w:trPr>
        <w:tc>
          <w:tcPr>
            <w:tcW w:w="373" w:type="pct"/>
            <w:tcBorders>
              <w:bottom w:val="single" w:sz="6" w:space="0" w:color="auto"/>
            </w:tcBorders>
          </w:tcPr>
          <w:p w14:paraId="270B043D" w14:textId="5C360D4F" w:rsidR="00F57236" w:rsidRDefault="00F57236" w:rsidP="00F57236">
            <w:pPr>
              <w:pStyle w:val="TableParagraph"/>
            </w:pPr>
            <w:r>
              <w:t>626</w:t>
            </w:r>
          </w:p>
        </w:tc>
        <w:tc>
          <w:tcPr>
            <w:tcW w:w="1179" w:type="pct"/>
            <w:tcBorders>
              <w:bottom w:val="single" w:sz="6" w:space="0" w:color="auto"/>
            </w:tcBorders>
          </w:tcPr>
          <w:p w14:paraId="6CAE6F4D" w14:textId="1FDB5B56" w:rsidR="00F57236" w:rsidRDefault="00F57236" w:rsidP="00F57236">
            <w:pPr>
              <w:pStyle w:val="TableParagraph"/>
            </w:pPr>
            <w:r>
              <w:t>AllocType</w:t>
            </w:r>
          </w:p>
        </w:tc>
        <w:tc>
          <w:tcPr>
            <w:tcW w:w="365" w:type="pct"/>
            <w:tcBorders>
              <w:bottom w:val="single" w:sz="6" w:space="0" w:color="auto"/>
            </w:tcBorders>
          </w:tcPr>
          <w:p w14:paraId="7AF0C053" w14:textId="53DB26F3" w:rsidR="00F57236" w:rsidRPr="0039293C" w:rsidRDefault="00F57236" w:rsidP="00F57236">
            <w:pPr>
              <w:pStyle w:val="TableParagraph"/>
              <w:jc w:val="center"/>
            </w:pPr>
            <w:r>
              <w:t>Y</w:t>
            </w:r>
          </w:p>
        </w:tc>
        <w:tc>
          <w:tcPr>
            <w:tcW w:w="482" w:type="pct"/>
            <w:tcBorders>
              <w:bottom w:val="single" w:sz="6" w:space="0" w:color="auto"/>
            </w:tcBorders>
          </w:tcPr>
          <w:p w14:paraId="010F2AF7" w14:textId="77777777" w:rsidR="00F57236" w:rsidRPr="003A373C" w:rsidRDefault="00F57236" w:rsidP="00F57236">
            <w:pPr>
              <w:pStyle w:val="TableParagraph"/>
              <w:rPr>
                <w:highlight w:val="yellow"/>
              </w:rPr>
            </w:pPr>
          </w:p>
        </w:tc>
        <w:tc>
          <w:tcPr>
            <w:tcW w:w="1058" w:type="pct"/>
            <w:tcBorders>
              <w:bottom w:val="single" w:sz="6" w:space="0" w:color="auto"/>
            </w:tcBorders>
          </w:tcPr>
          <w:p w14:paraId="3DEFEE1E" w14:textId="77777777" w:rsidR="00F57236" w:rsidRPr="003A373C" w:rsidRDefault="00F57236" w:rsidP="00F57236">
            <w:pPr>
              <w:pStyle w:val="TableParagraph"/>
              <w:rPr>
                <w:i/>
                <w:color w:val="0070C0"/>
              </w:rPr>
            </w:pPr>
          </w:p>
        </w:tc>
        <w:tc>
          <w:tcPr>
            <w:tcW w:w="1543" w:type="pct"/>
            <w:tcBorders>
              <w:bottom w:val="single" w:sz="6" w:space="0" w:color="auto"/>
            </w:tcBorders>
          </w:tcPr>
          <w:p w14:paraId="388ECB11" w14:textId="77777777" w:rsidR="00F57236" w:rsidRPr="003A373C" w:rsidRDefault="00F57236" w:rsidP="00F57236">
            <w:pPr>
              <w:pStyle w:val="TableParagraph"/>
              <w:rPr>
                <w:strike/>
                <w:highlight w:val="yellow"/>
              </w:rPr>
            </w:pPr>
          </w:p>
        </w:tc>
      </w:tr>
      <w:tr w:rsidR="00F57236" w:rsidRPr="0039293C" w14:paraId="7A77F2E5" w14:textId="77777777" w:rsidTr="00DE09E2">
        <w:trPr>
          <w:cantSplit/>
        </w:trPr>
        <w:tc>
          <w:tcPr>
            <w:tcW w:w="373" w:type="pct"/>
            <w:tcBorders>
              <w:bottom w:val="single" w:sz="6" w:space="0" w:color="auto"/>
            </w:tcBorders>
          </w:tcPr>
          <w:p w14:paraId="3A57E918" w14:textId="77777777" w:rsidR="00F57236" w:rsidRPr="0039293C" w:rsidRDefault="00F57236" w:rsidP="00F57236">
            <w:pPr>
              <w:pStyle w:val="TableParagraph"/>
            </w:pPr>
            <w:r>
              <w:t>793</w:t>
            </w:r>
          </w:p>
        </w:tc>
        <w:tc>
          <w:tcPr>
            <w:tcW w:w="1179" w:type="pct"/>
            <w:tcBorders>
              <w:bottom w:val="single" w:sz="6" w:space="0" w:color="auto"/>
            </w:tcBorders>
          </w:tcPr>
          <w:p w14:paraId="59960F8A" w14:textId="77777777" w:rsidR="00F57236" w:rsidRPr="0039293C" w:rsidRDefault="00F57236" w:rsidP="00F57236">
            <w:pPr>
              <w:pStyle w:val="TableParagraph"/>
            </w:pPr>
            <w:r>
              <w:t>SecondaryAllocID</w:t>
            </w:r>
          </w:p>
        </w:tc>
        <w:tc>
          <w:tcPr>
            <w:tcW w:w="365" w:type="pct"/>
            <w:tcBorders>
              <w:bottom w:val="single" w:sz="6" w:space="0" w:color="auto"/>
            </w:tcBorders>
          </w:tcPr>
          <w:p w14:paraId="6CDF13EC" w14:textId="77777777" w:rsidR="00F57236" w:rsidRPr="0039293C" w:rsidRDefault="00F57236" w:rsidP="00F57236">
            <w:pPr>
              <w:pStyle w:val="TableParagraph"/>
              <w:jc w:val="center"/>
            </w:pPr>
          </w:p>
        </w:tc>
        <w:tc>
          <w:tcPr>
            <w:tcW w:w="482" w:type="pct"/>
            <w:tcBorders>
              <w:bottom w:val="single" w:sz="6" w:space="0" w:color="auto"/>
            </w:tcBorders>
          </w:tcPr>
          <w:p w14:paraId="450C2910" w14:textId="77777777" w:rsidR="00F57236" w:rsidRPr="003A373C" w:rsidRDefault="00F57236" w:rsidP="00F57236">
            <w:pPr>
              <w:pStyle w:val="TableParagraph"/>
              <w:rPr>
                <w:highlight w:val="yellow"/>
              </w:rPr>
            </w:pPr>
          </w:p>
        </w:tc>
        <w:tc>
          <w:tcPr>
            <w:tcW w:w="1058" w:type="pct"/>
            <w:tcBorders>
              <w:bottom w:val="single" w:sz="6" w:space="0" w:color="auto"/>
            </w:tcBorders>
          </w:tcPr>
          <w:p w14:paraId="7E902D0A" w14:textId="77777777" w:rsidR="00F57236" w:rsidRPr="003A373C" w:rsidRDefault="00F57236" w:rsidP="00F57236">
            <w:pPr>
              <w:pStyle w:val="TableParagraph"/>
              <w:rPr>
                <w:i/>
                <w:color w:val="0070C0"/>
              </w:rPr>
            </w:pPr>
          </w:p>
        </w:tc>
        <w:tc>
          <w:tcPr>
            <w:tcW w:w="1543" w:type="pct"/>
            <w:tcBorders>
              <w:bottom w:val="single" w:sz="6" w:space="0" w:color="auto"/>
            </w:tcBorders>
          </w:tcPr>
          <w:p w14:paraId="7C1CDDDA" w14:textId="77777777" w:rsidR="00F57236" w:rsidRPr="003A373C" w:rsidRDefault="00F57236" w:rsidP="00F57236">
            <w:pPr>
              <w:pStyle w:val="TableParagraph"/>
              <w:rPr>
                <w:strike/>
                <w:highlight w:val="yellow"/>
              </w:rPr>
            </w:pPr>
          </w:p>
        </w:tc>
      </w:tr>
      <w:tr w:rsidR="00F57236" w:rsidRPr="0039293C" w14:paraId="66479659" w14:textId="77777777" w:rsidTr="00DE09E2">
        <w:trPr>
          <w:cantSplit/>
        </w:trPr>
        <w:tc>
          <w:tcPr>
            <w:tcW w:w="1552" w:type="pct"/>
            <w:gridSpan w:val="2"/>
            <w:tcBorders>
              <w:bottom w:val="single" w:sz="6" w:space="0" w:color="auto"/>
            </w:tcBorders>
          </w:tcPr>
          <w:p w14:paraId="16F8D91E" w14:textId="77777777" w:rsidR="00F57236" w:rsidRPr="0039413A" w:rsidRDefault="00F57236" w:rsidP="00F57236">
            <w:pPr>
              <w:pStyle w:val="TableParagraph"/>
              <w:rPr>
                <w:i/>
              </w:rPr>
            </w:pPr>
            <w:r>
              <w:rPr>
                <w:i/>
              </w:rPr>
              <w:t>(…truncated…)</w:t>
            </w:r>
          </w:p>
        </w:tc>
        <w:tc>
          <w:tcPr>
            <w:tcW w:w="365" w:type="pct"/>
            <w:tcBorders>
              <w:bottom w:val="single" w:sz="6" w:space="0" w:color="auto"/>
            </w:tcBorders>
          </w:tcPr>
          <w:p w14:paraId="63AE025A" w14:textId="77777777" w:rsidR="00F57236" w:rsidRPr="0039293C" w:rsidRDefault="00F57236" w:rsidP="00F57236">
            <w:pPr>
              <w:pStyle w:val="TableParagraph"/>
              <w:jc w:val="center"/>
            </w:pPr>
          </w:p>
        </w:tc>
        <w:tc>
          <w:tcPr>
            <w:tcW w:w="482" w:type="pct"/>
            <w:tcBorders>
              <w:bottom w:val="single" w:sz="6" w:space="0" w:color="auto"/>
            </w:tcBorders>
          </w:tcPr>
          <w:p w14:paraId="259D2837" w14:textId="77777777" w:rsidR="00F57236" w:rsidRPr="0039293C" w:rsidRDefault="00F57236" w:rsidP="00F57236">
            <w:pPr>
              <w:pStyle w:val="TableParagraph"/>
            </w:pPr>
          </w:p>
        </w:tc>
        <w:tc>
          <w:tcPr>
            <w:tcW w:w="1058" w:type="pct"/>
            <w:tcBorders>
              <w:bottom w:val="single" w:sz="6" w:space="0" w:color="auto"/>
            </w:tcBorders>
          </w:tcPr>
          <w:p w14:paraId="191C8094" w14:textId="77777777" w:rsidR="00F57236" w:rsidRPr="0039293C" w:rsidRDefault="00F57236" w:rsidP="00F57236">
            <w:pPr>
              <w:pStyle w:val="TableParagraph"/>
              <w:rPr>
                <w:color w:val="0070C0"/>
              </w:rPr>
            </w:pPr>
          </w:p>
        </w:tc>
        <w:tc>
          <w:tcPr>
            <w:tcW w:w="1543" w:type="pct"/>
            <w:tcBorders>
              <w:bottom w:val="single" w:sz="6" w:space="0" w:color="auto"/>
            </w:tcBorders>
          </w:tcPr>
          <w:p w14:paraId="757D62E3" w14:textId="77777777" w:rsidR="00F57236" w:rsidRPr="0039293C" w:rsidRDefault="00F57236" w:rsidP="00F57236">
            <w:pPr>
              <w:pStyle w:val="TableParagraph"/>
            </w:pPr>
          </w:p>
        </w:tc>
      </w:tr>
      <w:tr w:rsidR="00F57236" w:rsidRPr="0039293C" w14:paraId="1CDA8FB1" w14:textId="77777777" w:rsidTr="00DE09E2">
        <w:trPr>
          <w:cantSplit/>
        </w:trPr>
        <w:tc>
          <w:tcPr>
            <w:tcW w:w="1552" w:type="pct"/>
            <w:gridSpan w:val="2"/>
            <w:tcBorders>
              <w:top w:val="single" w:sz="6" w:space="0" w:color="auto"/>
              <w:bottom w:val="double" w:sz="6" w:space="0" w:color="auto"/>
            </w:tcBorders>
          </w:tcPr>
          <w:p w14:paraId="635FC625" w14:textId="77777777" w:rsidR="00F57236" w:rsidRPr="0039293C" w:rsidRDefault="00F57236" w:rsidP="00F57236">
            <w:pPr>
              <w:pStyle w:val="TableParagraph"/>
              <w:rPr>
                <w:b/>
                <w:i/>
              </w:rPr>
            </w:pPr>
            <w:r w:rsidRPr="0039293C">
              <w:rPr>
                <w:b/>
                <w:i/>
              </w:rPr>
              <w:t>Standard Trailer</w:t>
            </w:r>
          </w:p>
        </w:tc>
        <w:tc>
          <w:tcPr>
            <w:tcW w:w="365" w:type="pct"/>
            <w:tcBorders>
              <w:top w:val="single" w:sz="6" w:space="0" w:color="auto"/>
              <w:bottom w:val="double" w:sz="6" w:space="0" w:color="auto"/>
            </w:tcBorders>
          </w:tcPr>
          <w:p w14:paraId="6C417645" w14:textId="77777777" w:rsidR="00F57236" w:rsidRPr="0039293C" w:rsidRDefault="00F57236" w:rsidP="00F57236">
            <w:pPr>
              <w:pStyle w:val="TableParagraph"/>
              <w:jc w:val="center"/>
            </w:pPr>
            <w:r w:rsidRPr="0039293C">
              <w:t>Y</w:t>
            </w:r>
          </w:p>
        </w:tc>
        <w:tc>
          <w:tcPr>
            <w:tcW w:w="482" w:type="pct"/>
            <w:tcBorders>
              <w:top w:val="single" w:sz="6" w:space="0" w:color="auto"/>
              <w:bottom w:val="double" w:sz="6" w:space="0" w:color="auto"/>
            </w:tcBorders>
          </w:tcPr>
          <w:p w14:paraId="2663266F" w14:textId="77777777" w:rsidR="00F57236" w:rsidRPr="0039293C" w:rsidRDefault="00F57236" w:rsidP="00F57236">
            <w:pPr>
              <w:pStyle w:val="TableParagraph"/>
            </w:pPr>
          </w:p>
        </w:tc>
        <w:tc>
          <w:tcPr>
            <w:tcW w:w="1058" w:type="pct"/>
            <w:tcBorders>
              <w:top w:val="single" w:sz="6" w:space="0" w:color="auto"/>
              <w:bottom w:val="double" w:sz="6" w:space="0" w:color="auto"/>
            </w:tcBorders>
          </w:tcPr>
          <w:p w14:paraId="44C6436B" w14:textId="77777777" w:rsidR="00F57236" w:rsidRPr="0039293C" w:rsidRDefault="00F57236" w:rsidP="00F57236">
            <w:pPr>
              <w:pStyle w:val="TableParagraph"/>
              <w:rPr>
                <w:color w:val="0070C0"/>
              </w:rPr>
            </w:pPr>
          </w:p>
        </w:tc>
        <w:tc>
          <w:tcPr>
            <w:tcW w:w="1543" w:type="pct"/>
            <w:tcBorders>
              <w:top w:val="single" w:sz="6" w:space="0" w:color="auto"/>
              <w:bottom w:val="double" w:sz="6" w:space="0" w:color="auto"/>
            </w:tcBorders>
          </w:tcPr>
          <w:p w14:paraId="05154A93" w14:textId="77777777" w:rsidR="00F57236" w:rsidRPr="0039293C" w:rsidRDefault="00F57236" w:rsidP="00F57236">
            <w:pPr>
              <w:pStyle w:val="TableParagraph"/>
            </w:pPr>
          </w:p>
        </w:tc>
      </w:tr>
    </w:tbl>
    <w:p w14:paraId="07C74C2D" w14:textId="77777777" w:rsidR="00476FC7" w:rsidRDefault="00476FC7" w:rsidP="00476FC7">
      <w:pPr>
        <w:pStyle w:val="BodyText"/>
      </w:pPr>
    </w:p>
    <w:p w14:paraId="750D8F05" w14:textId="193A1BD5" w:rsidR="00476FC7" w:rsidRDefault="00476FC7" w:rsidP="00476FC7">
      <w:pPr>
        <w:pStyle w:val="Heading2"/>
        <w:keepLines/>
      </w:pPr>
      <w:bookmarkStart w:id="41" w:name="_Toc508030154"/>
      <w:r>
        <w:t>AllocationInstructionAck (35=P)</w:t>
      </w:r>
      <w:bookmarkEnd w:id="41"/>
    </w:p>
    <w:p w14:paraId="24349A72" w14:textId="77777777" w:rsidR="00476FC7" w:rsidRDefault="00476FC7" w:rsidP="00476FC7">
      <w:pPr>
        <w:pStyle w:val="BodyText"/>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476FC7" w:rsidRPr="00414EBB" w14:paraId="0AE60089" w14:textId="77777777" w:rsidTr="00DE09E2">
        <w:tc>
          <w:tcPr>
            <w:tcW w:w="9576" w:type="dxa"/>
            <w:gridSpan w:val="3"/>
            <w:tcBorders>
              <w:top w:val="double" w:sz="4" w:space="0" w:color="auto"/>
              <w:bottom w:val="double" w:sz="4" w:space="0" w:color="auto"/>
            </w:tcBorders>
          </w:tcPr>
          <w:p w14:paraId="1115C2FC" w14:textId="77777777" w:rsidR="00476FC7" w:rsidRPr="00414EBB" w:rsidRDefault="00476FC7" w:rsidP="00A42E76">
            <w:pPr>
              <w:pStyle w:val="BodyText"/>
              <w:keepNext/>
              <w:keepLines/>
              <w:jc w:val="center"/>
              <w:rPr>
                <w:szCs w:val="22"/>
              </w:rPr>
            </w:pPr>
            <w:r w:rsidRPr="00414EBB">
              <w:rPr>
                <w:szCs w:val="22"/>
              </w:rPr>
              <w:t>To be completed at the time of the proposal</w:t>
            </w:r>
            <w:r>
              <w:rPr>
                <w:szCs w:val="22"/>
              </w:rPr>
              <w:t xml:space="preserve"> – all information provided will be stored in the repository</w:t>
            </w:r>
          </w:p>
        </w:tc>
      </w:tr>
      <w:tr w:rsidR="00476FC7" w14:paraId="4B9E7AB1" w14:textId="77777777" w:rsidTr="00DE09E2">
        <w:tc>
          <w:tcPr>
            <w:tcW w:w="3618" w:type="dxa"/>
            <w:gridSpan w:val="2"/>
            <w:tcBorders>
              <w:top w:val="double" w:sz="4" w:space="0" w:color="auto"/>
              <w:bottom w:val="single" w:sz="4" w:space="0" w:color="auto"/>
              <w:right w:val="single" w:sz="4" w:space="0" w:color="auto"/>
            </w:tcBorders>
          </w:tcPr>
          <w:p w14:paraId="34AF4A15" w14:textId="77777777" w:rsidR="00476FC7" w:rsidRDefault="00476FC7" w:rsidP="00A42E76">
            <w:pPr>
              <w:pStyle w:val="BodyText"/>
              <w:keepNext/>
              <w:keepLines/>
            </w:pPr>
            <w:r>
              <w:t>Message Name</w:t>
            </w:r>
          </w:p>
        </w:tc>
        <w:tc>
          <w:tcPr>
            <w:tcW w:w="5958" w:type="dxa"/>
            <w:tcBorders>
              <w:top w:val="double" w:sz="4" w:space="0" w:color="auto"/>
              <w:left w:val="single" w:sz="4" w:space="0" w:color="auto"/>
              <w:bottom w:val="single" w:sz="4" w:space="0" w:color="auto"/>
            </w:tcBorders>
          </w:tcPr>
          <w:p w14:paraId="43B9D7F4" w14:textId="34AA16F6" w:rsidR="00476FC7" w:rsidRDefault="00476FC7" w:rsidP="00A42E76">
            <w:pPr>
              <w:pStyle w:val="BodyText"/>
              <w:keepNext/>
              <w:keepLines/>
            </w:pPr>
            <w:r>
              <w:t>AllocationInstructionAck</w:t>
            </w:r>
          </w:p>
        </w:tc>
      </w:tr>
      <w:tr w:rsidR="00476FC7" w14:paraId="1601D1CF" w14:textId="77777777" w:rsidTr="00DE09E2">
        <w:tc>
          <w:tcPr>
            <w:tcW w:w="3618" w:type="dxa"/>
            <w:gridSpan w:val="2"/>
            <w:tcBorders>
              <w:top w:val="single" w:sz="4" w:space="0" w:color="auto"/>
              <w:bottom w:val="single" w:sz="4" w:space="0" w:color="auto"/>
              <w:right w:val="single" w:sz="4" w:space="0" w:color="auto"/>
            </w:tcBorders>
          </w:tcPr>
          <w:p w14:paraId="19D5A3FB" w14:textId="77777777" w:rsidR="00476FC7" w:rsidRDefault="00476FC7" w:rsidP="00A42E76">
            <w:pPr>
              <w:pStyle w:val="BodyText"/>
            </w:pPr>
            <w:r>
              <w:t>Message Abbreviated Name (for FIXML)</w:t>
            </w:r>
          </w:p>
        </w:tc>
        <w:tc>
          <w:tcPr>
            <w:tcW w:w="5958" w:type="dxa"/>
            <w:tcBorders>
              <w:top w:val="single" w:sz="4" w:space="0" w:color="auto"/>
              <w:left w:val="single" w:sz="4" w:space="0" w:color="auto"/>
              <w:bottom w:val="single" w:sz="4" w:space="0" w:color="auto"/>
            </w:tcBorders>
          </w:tcPr>
          <w:p w14:paraId="34009932" w14:textId="3B8D237F" w:rsidR="00476FC7" w:rsidRDefault="00476FC7" w:rsidP="00A42E76">
            <w:pPr>
              <w:pStyle w:val="BodyText"/>
            </w:pPr>
            <w:r>
              <w:t>AllocInstrctnAcl</w:t>
            </w:r>
          </w:p>
        </w:tc>
      </w:tr>
      <w:tr w:rsidR="00476FC7" w14:paraId="7BFCEB03" w14:textId="77777777" w:rsidTr="00DE09E2">
        <w:tc>
          <w:tcPr>
            <w:tcW w:w="3618" w:type="dxa"/>
            <w:gridSpan w:val="2"/>
            <w:tcBorders>
              <w:top w:val="single" w:sz="4" w:space="0" w:color="auto"/>
              <w:bottom w:val="single" w:sz="4" w:space="0" w:color="auto"/>
              <w:right w:val="single" w:sz="4" w:space="0" w:color="auto"/>
            </w:tcBorders>
          </w:tcPr>
          <w:p w14:paraId="5EDA9FFB" w14:textId="77777777" w:rsidR="00476FC7" w:rsidRDefault="00476FC7" w:rsidP="00A42E76">
            <w:pPr>
              <w:pStyle w:val="BodyText"/>
            </w:pPr>
            <w:r>
              <w:t>Category</w:t>
            </w:r>
          </w:p>
        </w:tc>
        <w:tc>
          <w:tcPr>
            <w:tcW w:w="5958" w:type="dxa"/>
            <w:tcBorders>
              <w:top w:val="single" w:sz="4" w:space="0" w:color="auto"/>
              <w:left w:val="single" w:sz="4" w:space="0" w:color="auto"/>
              <w:bottom w:val="single" w:sz="4" w:space="0" w:color="auto"/>
            </w:tcBorders>
          </w:tcPr>
          <w:p w14:paraId="0438395A" w14:textId="77777777" w:rsidR="00476FC7" w:rsidRDefault="00476FC7" w:rsidP="00A42E76">
            <w:pPr>
              <w:pStyle w:val="BodyText"/>
            </w:pPr>
            <w:r>
              <w:t>(no change)</w:t>
            </w:r>
          </w:p>
        </w:tc>
      </w:tr>
      <w:tr w:rsidR="00476FC7" w14:paraId="49AC8546" w14:textId="77777777" w:rsidTr="00DE09E2">
        <w:tc>
          <w:tcPr>
            <w:tcW w:w="3618" w:type="dxa"/>
            <w:gridSpan w:val="2"/>
            <w:tcBorders>
              <w:top w:val="single" w:sz="4" w:space="0" w:color="auto"/>
              <w:bottom w:val="single" w:sz="4" w:space="0" w:color="auto"/>
              <w:right w:val="single" w:sz="4" w:space="0" w:color="auto"/>
            </w:tcBorders>
          </w:tcPr>
          <w:p w14:paraId="30D0D092" w14:textId="77777777" w:rsidR="00476FC7" w:rsidRDefault="00476FC7" w:rsidP="00A42E76">
            <w:pPr>
              <w:pStyle w:val="BodyText"/>
            </w:pPr>
            <w:r>
              <w:t>Action</w:t>
            </w:r>
          </w:p>
        </w:tc>
        <w:tc>
          <w:tcPr>
            <w:tcW w:w="5958" w:type="dxa"/>
            <w:tcBorders>
              <w:top w:val="single" w:sz="4" w:space="0" w:color="auto"/>
              <w:left w:val="single" w:sz="4" w:space="0" w:color="auto"/>
              <w:bottom w:val="single" w:sz="4" w:space="0" w:color="auto"/>
            </w:tcBorders>
          </w:tcPr>
          <w:p w14:paraId="55DE3BE4" w14:textId="77777777" w:rsidR="00476FC7" w:rsidRDefault="00476FC7" w:rsidP="00A42E76">
            <w:pPr>
              <w:pStyle w:val="BodyText"/>
            </w:pPr>
            <w:r>
              <w:t>__New</w:t>
            </w:r>
            <w:r>
              <w:tab/>
            </w:r>
            <w:r>
              <w:tab/>
            </w:r>
            <w:r w:rsidRPr="002328BD">
              <w:rPr>
                <w:highlight w:val="yellow"/>
              </w:rPr>
              <w:t>_X_Change</w:t>
            </w:r>
          </w:p>
        </w:tc>
      </w:tr>
      <w:tr w:rsidR="00476FC7" w14:paraId="112E3E05" w14:textId="77777777" w:rsidTr="00DE09E2">
        <w:tc>
          <w:tcPr>
            <w:tcW w:w="2268" w:type="dxa"/>
            <w:tcBorders>
              <w:top w:val="single" w:sz="4" w:space="0" w:color="auto"/>
              <w:bottom w:val="single" w:sz="4" w:space="0" w:color="auto"/>
              <w:right w:val="single" w:sz="4" w:space="0" w:color="auto"/>
            </w:tcBorders>
          </w:tcPr>
          <w:p w14:paraId="7A81BA66" w14:textId="77777777" w:rsidR="00476FC7" w:rsidRDefault="00476FC7" w:rsidP="00A42E76">
            <w:pPr>
              <w:pStyle w:val="BodyText"/>
            </w:pPr>
            <w:r>
              <w:t>Message Synopsis</w:t>
            </w:r>
          </w:p>
          <w:p w14:paraId="5DD8D171" w14:textId="77777777" w:rsidR="00476FC7" w:rsidRPr="00FF1683" w:rsidRDefault="00476FC7" w:rsidP="00A42E76">
            <w:pPr>
              <w:pStyle w:val="BodyText"/>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message.</w:t>
            </w:r>
          </w:p>
        </w:tc>
        <w:tc>
          <w:tcPr>
            <w:tcW w:w="7308" w:type="dxa"/>
            <w:gridSpan w:val="2"/>
            <w:tcBorders>
              <w:top w:val="single" w:sz="4" w:space="0" w:color="auto"/>
              <w:left w:val="single" w:sz="4" w:space="0" w:color="auto"/>
              <w:bottom w:val="single" w:sz="4" w:space="0" w:color="auto"/>
            </w:tcBorders>
          </w:tcPr>
          <w:p w14:paraId="61E7B597" w14:textId="77777777" w:rsidR="00476FC7" w:rsidRDefault="00476FC7" w:rsidP="00A42E76">
            <w:pPr>
              <w:pStyle w:val="BodyText"/>
            </w:pPr>
            <w:r>
              <w:t>(no change)</w:t>
            </w:r>
          </w:p>
        </w:tc>
      </w:tr>
      <w:tr w:rsidR="00476FC7" w14:paraId="0DD1BD76" w14:textId="77777777" w:rsidTr="00DE09E2">
        <w:tc>
          <w:tcPr>
            <w:tcW w:w="2268" w:type="dxa"/>
            <w:tcBorders>
              <w:top w:val="single" w:sz="4" w:space="0" w:color="auto"/>
              <w:bottom w:val="single" w:sz="4" w:space="0" w:color="auto"/>
              <w:right w:val="single" w:sz="4" w:space="0" w:color="auto"/>
            </w:tcBorders>
          </w:tcPr>
          <w:p w14:paraId="360E0954" w14:textId="77777777" w:rsidR="00476FC7" w:rsidRDefault="00476FC7" w:rsidP="00A42E76">
            <w:pPr>
              <w:pStyle w:val="BodyText"/>
            </w:pPr>
            <w:r>
              <w:t>Message Elaboration</w:t>
            </w:r>
          </w:p>
          <w:p w14:paraId="5388A83E" w14:textId="77777777" w:rsidR="00476FC7" w:rsidRPr="00FF1683" w:rsidRDefault="00476FC7" w:rsidP="00A42E76">
            <w:pPr>
              <w:pStyle w:val="BodyText"/>
              <w:rPr>
                <w:sz w:val="16"/>
                <w:szCs w:val="16"/>
              </w:rPr>
            </w:pPr>
            <w:r>
              <w:rPr>
                <w:vanish/>
                <w:color w:val="008000"/>
                <w:sz w:val="16"/>
                <w:szCs w:val="16"/>
              </w:rPr>
              <w:t>O</w:t>
            </w:r>
            <w:r w:rsidRPr="00FF1683">
              <w:rPr>
                <w:vanish/>
                <w:color w:val="008000"/>
                <w:sz w:val="16"/>
                <w:szCs w:val="16"/>
              </w:rPr>
              <w:t xml:space="preserve">ptional longer description of the message usage </w:t>
            </w:r>
          </w:p>
        </w:tc>
        <w:tc>
          <w:tcPr>
            <w:tcW w:w="7308" w:type="dxa"/>
            <w:gridSpan w:val="2"/>
            <w:tcBorders>
              <w:top w:val="single" w:sz="4" w:space="0" w:color="auto"/>
              <w:left w:val="single" w:sz="4" w:space="0" w:color="auto"/>
              <w:bottom w:val="single" w:sz="4" w:space="0" w:color="auto"/>
            </w:tcBorders>
          </w:tcPr>
          <w:p w14:paraId="3CAB2C5D" w14:textId="77777777" w:rsidR="00476FC7" w:rsidRDefault="00476FC7" w:rsidP="00A42E76">
            <w:pPr>
              <w:pStyle w:val="BodyText"/>
            </w:pPr>
            <w:r>
              <w:t>(no change)</w:t>
            </w:r>
          </w:p>
        </w:tc>
      </w:tr>
      <w:tr w:rsidR="00476FC7" w:rsidRPr="00414EBB" w14:paraId="2CD4C16B" w14:textId="77777777" w:rsidTr="00DE09E2">
        <w:tblPrEx>
          <w:tblBorders>
            <w:insideH w:val="double" w:sz="4" w:space="0" w:color="auto"/>
          </w:tblBorders>
          <w:shd w:val="pct12" w:color="auto" w:fill="auto"/>
        </w:tblPrEx>
        <w:tc>
          <w:tcPr>
            <w:tcW w:w="9576" w:type="dxa"/>
            <w:gridSpan w:val="3"/>
            <w:shd w:val="pct12" w:color="auto" w:fill="auto"/>
          </w:tcPr>
          <w:p w14:paraId="425E0AE5" w14:textId="77777777" w:rsidR="00476FC7" w:rsidRPr="00414EBB" w:rsidRDefault="00476FC7" w:rsidP="00A42E76">
            <w:pPr>
              <w:pStyle w:val="BodyText"/>
              <w:jc w:val="center"/>
              <w:rPr>
                <w:sz w:val="18"/>
                <w:szCs w:val="18"/>
              </w:rPr>
            </w:pPr>
            <w:r w:rsidRPr="00414EBB">
              <w:rPr>
                <w:sz w:val="18"/>
                <w:szCs w:val="18"/>
              </w:rPr>
              <w:t>To be finalized by FPL Technical Office</w:t>
            </w:r>
          </w:p>
        </w:tc>
      </w:tr>
      <w:tr w:rsidR="00476FC7" w:rsidRPr="00FF1458" w14:paraId="54E6ED7A" w14:textId="77777777" w:rsidTr="00DE09E2">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790CF19F" w14:textId="77777777" w:rsidR="00476FC7" w:rsidRPr="00FF1458" w:rsidRDefault="00476FC7" w:rsidP="00A42E76">
            <w:pPr>
              <w:pStyle w:val="BodyText"/>
              <w:rPr>
                <w:sz w:val="18"/>
                <w:szCs w:val="18"/>
              </w:rPr>
            </w:pPr>
            <w:r w:rsidRPr="00FF1458">
              <w:rPr>
                <w:sz w:val="18"/>
                <w:szCs w:val="18"/>
              </w:rPr>
              <w:t>(MsgType(tag 35) Enumeration</w:t>
            </w:r>
          </w:p>
        </w:tc>
        <w:tc>
          <w:tcPr>
            <w:tcW w:w="5958" w:type="dxa"/>
            <w:shd w:val="pct12" w:color="auto" w:fill="auto"/>
          </w:tcPr>
          <w:p w14:paraId="009E531B" w14:textId="5D60FEB8" w:rsidR="00476FC7" w:rsidRPr="00FF1458" w:rsidRDefault="00476FC7" w:rsidP="00A42E76">
            <w:pPr>
              <w:pStyle w:val="BodyText"/>
              <w:rPr>
                <w:sz w:val="18"/>
                <w:szCs w:val="18"/>
              </w:rPr>
            </w:pPr>
            <w:r>
              <w:rPr>
                <w:sz w:val="18"/>
                <w:szCs w:val="18"/>
              </w:rPr>
              <w:t>P</w:t>
            </w:r>
          </w:p>
        </w:tc>
      </w:tr>
      <w:tr w:rsidR="00476FC7" w:rsidRPr="00414EBB" w14:paraId="5B19A2B4" w14:textId="77777777" w:rsidTr="00DE09E2">
        <w:tblPrEx>
          <w:tblBorders>
            <w:top w:val="single" w:sz="4" w:space="0" w:color="auto"/>
            <w:insideV w:val="single" w:sz="4" w:space="0" w:color="auto"/>
          </w:tblBorders>
          <w:shd w:val="pct12" w:color="auto" w:fill="auto"/>
        </w:tblPrEx>
        <w:tc>
          <w:tcPr>
            <w:tcW w:w="3618" w:type="dxa"/>
            <w:gridSpan w:val="2"/>
            <w:shd w:val="pct12" w:color="auto" w:fill="auto"/>
          </w:tcPr>
          <w:p w14:paraId="3A3143C7" w14:textId="77777777" w:rsidR="00476FC7" w:rsidRPr="00414EBB" w:rsidRDefault="00476FC7" w:rsidP="00A42E76">
            <w:pPr>
              <w:pStyle w:val="BodyText"/>
              <w:rPr>
                <w:sz w:val="18"/>
                <w:szCs w:val="18"/>
              </w:rPr>
            </w:pPr>
            <w:r w:rsidRPr="00414EBB">
              <w:rPr>
                <w:sz w:val="18"/>
                <w:szCs w:val="18"/>
              </w:rPr>
              <w:t>Repository Component ID</w:t>
            </w:r>
          </w:p>
        </w:tc>
        <w:tc>
          <w:tcPr>
            <w:tcW w:w="5958" w:type="dxa"/>
            <w:shd w:val="pct12" w:color="auto" w:fill="auto"/>
          </w:tcPr>
          <w:p w14:paraId="0F020229" w14:textId="77777777" w:rsidR="00476FC7" w:rsidRPr="00414EBB" w:rsidRDefault="00476FC7" w:rsidP="00A42E76">
            <w:pPr>
              <w:pStyle w:val="BodyText"/>
              <w:rPr>
                <w:sz w:val="18"/>
                <w:szCs w:val="18"/>
              </w:rPr>
            </w:pPr>
          </w:p>
        </w:tc>
      </w:tr>
    </w:tbl>
    <w:p w14:paraId="0183BBFF" w14:textId="77777777" w:rsidR="00476FC7" w:rsidRDefault="00476FC7" w:rsidP="00476FC7">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3"/>
        <w:gridCol w:w="2254"/>
        <w:gridCol w:w="698"/>
        <w:gridCol w:w="921"/>
        <w:gridCol w:w="2022"/>
        <w:gridCol w:w="2950"/>
      </w:tblGrid>
      <w:tr w:rsidR="00DE09E2" w:rsidRPr="0039293C" w14:paraId="6C7C01F5" w14:textId="77777777" w:rsidTr="00A42E76">
        <w:trPr>
          <w:cantSplit/>
          <w:tblHeader/>
        </w:trPr>
        <w:tc>
          <w:tcPr>
            <w:tcW w:w="373" w:type="pct"/>
            <w:tcBorders>
              <w:top w:val="double" w:sz="6" w:space="0" w:color="auto"/>
              <w:bottom w:val="double" w:sz="6" w:space="0" w:color="auto"/>
            </w:tcBorders>
            <w:shd w:val="clear" w:color="auto" w:fill="F3F3F3"/>
          </w:tcPr>
          <w:p w14:paraId="35CFC8A1" w14:textId="77777777" w:rsidR="00476FC7" w:rsidRPr="0039293C" w:rsidRDefault="00476FC7" w:rsidP="00A42E76">
            <w:pPr>
              <w:pStyle w:val="TableParagraph"/>
              <w:rPr>
                <w:i/>
              </w:rPr>
            </w:pPr>
            <w:r w:rsidRPr="0039293C">
              <w:rPr>
                <w:i/>
              </w:rPr>
              <w:t>Tag</w:t>
            </w:r>
          </w:p>
        </w:tc>
        <w:tc>
          <w:tcPr>
            <w:tcW w:w="1179" w:type="pct"/>
            <w:tcBorders>
              <w:top w:val="double" w:sz="6" w:space="0" w:color="auto"/>
              <w:bottom w:val="double" w:sz="6" w:space="0" w:color="auto"/>
            </w:tcBorders>
            <w:shd w:val="clear" w:color="auto" w:fill="F3F3F3"/>
          </w:tcPr>
          <w:p w14:paraId="7F509BA8" w14:textId="77777777" w:rsidR="00476FC7" w:rsidRPr="0039293C" w:rsidRDefault="00476FC7" w:rsidP="00A42E76">
            <w:pPr>
              <w:pStyle w:val="TableParagraph"/>
              <w:rPr>
                <w:i/>
              </w:rPr>
            </w:pPr>
            <w:r w:rsidRPr="0039293C">
              <w:rPr>
                <w:i/>
              </w:rPr>
              <w:t>Field Name</w:t>
            </w:r>
          </w:p>
        </w:tc>
        <w:tc>
          <w:tcPr>
            <w:tcW w:w="365" w:type="pct"/>
            <w:tcBorders>
              <w:top w:val="double" w:sz="6" w:space="0" w:color="auto"/>
              <w:bottom w:val="double" w:sz="6" w:space="0" w:color="auto"/>
            </w:tcBorders>
            <w:shd w:val="clear" w:color="auto" w:fill="F3F3F3"/>
          </w:tcPr>
          <w:p w14:paraId="52707929" w14:textId="77777777" w:rsidR="00476FC7" w:rsidRPr="0039293C" w:rsidRDefault="00476FC7" w:rsidP="00A42E76">
            <w:pPr>
              <w:pStyle w:val="TableParagraph"/>
              <w:rPr>
                <w:i/>
              </w:rPr>
            </w:pPr>
            <w:r w:rsidRPr="0039293C">
              <w:rPr>
                <w:i/>
              </w:rPr>
              <w:t>Req'd</w:t>
            </w:r>
          </w:p>
        </w:tc>
        <w:tc>
          <w:tcPr>
            <w:tcW w:w="482" w:type="pct"/>
            <w:tcBorders>
              <w:top w:val="double" w:sz="6" w:space="0" w:color="auto"/>
              <w:bottom w:val="double" w:sz="6" w:space="0" w:color="auto"/>
            </w:tcBorders>
            <w:shd w:val="clear" w:color="auto" w:fill="F3F3F3"/>
          </w:tcPr>
          <w:p w14:paraId="3FE500EC" w14:textId="77777777" w:rsidR="00476FC7" w:rsidRPr="0039293C" w:rsidRDefault="00476FC7" w:rsidP="00A42E76">
            <w:pPr>
              <w:pStyle w:val="TableParagraph"/>
              <w:rPr>
                <w:i/>
              </w:rPr>
            </w:pPr>
            <w:r w:rsidRPr="0039293C">
              <w:rPr>
                <w:i/>
              </w:rPr>
              <w:t>Action</w:t>
            </w:r>
          </w:p>
        </w:tc>
        <w:tc>
          <w:tcPr>
            <w:tcW w:w="1058" w:type="pct"/>
            <w:tcBorders>
              <w:top w:val="double" w:sz="6" w:space="0" w:color="auto"/>
              <w:bottom w:val="double" w:sz="6" w:space="0" w:color="auto"/>
            </w:tcBorders>
            <w:shd w:val="clear" w:color="auto" w:fill="F3F3F3"/>
          </w:tcPr>
          <w:p w14:paraId="4F612E35" w14:textId="77777777" w:rsidR="00476FC7" w:rsidRPr="0039293C" w:rsidRDefault="00476FC7" w:rsidP="00A42E76">
            <w:pPr>
              <w:pStyle w:val="TableParagraph"/>
              <w:rPr>
                <w:i/>
                <w:color w:val="0070C0"/>
              </w:rPr>
            </w:pPr>
            <w:r w:rsidRPr="0039293C">
              <w:rPr>
                <w:i/>
                <w:color w:val="0070C0"/>
              </w:rPr>
              <w:t>Mappings and Usage Comments</w:t>
            </w:r>
          </w:p>
        </w:tc>
        <w:tc>
          <w:tcPr>
            <w:tcW w:w="1543" w:type="pct"/>
            <w:tcBorders>
              <w:top w:val="double" w:sz="6" w:space="0" w:color="auto"/>
              <w:bottom w:val="double" w:sz="6" w:space="0" w:color="auto"/>
            </w:tcBorders>
            <w:shd w:val="clear" w:color="auto" w:fill="F3F3F3"/>
          </w:tcPr>
          <w:p w14:paraId="5E36843D" w14:textId="77777777" w:rsidR="00476FC7" w:rsidRPr="0039293C" w:rsidRDefault="00476FC7" w:rsidP="00A42E76">
            <w:pPr>
              <w:pStyle w:val="TableParagraph"/>
              <w:rPr>
                <w:i/>
              </w:rPr>
            </w:pPr>
            <w:r w:rsidRPr="0039293C">
              <w:rPr>
                <w:i/>
              </w:rPr>
              <w:t>FIX Spec Comments</w:t>
            </w:r>
          </w:p>
        </w:tc>
      </w:tr>
      <w:tr w:rsidR="00476FC7" w:rsidRPr="0039293C" w14:paraId="24C47276" w14:textId="77777777" w:rsidTr="00DE09E2">
        <w:trPr>
          <w:cantSplit/>
        </w:trPr>
        <w:tc>
          <w:tcPr>
            <w:tcW w:w="1552" w:type="pct"/>
            <w:gridSpan w:val="2"/>
            <w:tcBorders>
              <w:top w:val="nil"/>
            </w:tcBorders>
          </w:tcPr>
          <w:p w14:paraId="6C640020" w14:textId="77777777" w:rsidR="00476FC7" w:rsidRPr="0039293C" w:rsidRDefault="00476FC7" w:rsidP="00A42E76">
            <w:pPr>
              <w:pStyle w:val="TableParagraph"/>
              <w:rPr>
                <w:b/>
                <w:i/>
              </w:rPr>
            </w:pPr>
            <w:r w:rsidRPr="0039293C">
              <w:rPr>
                <w:b/>
                <w:i/>
              </w:rPr>
              <w:t>Standard Header</w:t>
            </w:r>
          </w:p>
        </w:tc>
        <w:tc>
          <w:tcPr>
            <w:tcW w:w="365" w:type="pct"/>
            <w:tcBorders>
              <w:top w:val="nil"/>
            </w:tcBorders>
          </w:tcPr>
          <w:p w14:paraId="5365A9A9" w14:textId="77777777" w:rsidR="00476FC7" w:rsidRPr="0039293C" w:rsidRDefault="00476FC7" w:rsidP="00A42E76">
            <w:pPr>
              <w:pStyle w:val="TableParagraph"/>
              <w:jc w:val="center"/>
            </w:pPr>
            <w:r w:rsidRPr="0039293C">
              <w:t>Y</w:t>
            </w:r>
          </w:p>
        </w:tc>
        <w:tc>
          <w:tcPr>
            <w:tcW w:w="482" w:type="pct"/>
            <w:tcBorders>
              <w:top w:val="nil"/>
            </w:tcBorders>
          </w:tcPr>
          <w:p w14:paraId="7E2A90BB" w14:textId="77777777" w:rsidR="00476FC7" w:rsidRPr="0039293C" w:rsidRDefault="00476FC7" w:rsidP="00A42E76">
            <w:pPr>
              <w:pStyle w:val="TableParagraph"/>
            </w:pPr>
          </w:p>
        </w:tc>
        <w:tc>
          <w:tcPr>
            <w:tcW w:w="1058" w:type="pct"/>
            <w:tcBorders>
              <w:top w:val="nil"/>
            </w:tcBorders>
          </w:tcPr>
          <w:p w14:paraId="41FF5C0E" w14:textId="77777777" w:rsidR="00476FC7" w:rsidRPr="0039293C" w:rsidRDefault="00476FC7" w:rsidP="00A42E76">
            <w:pPr>
              <w:pStyle w:val="TableParagraph"/>
              <w:rPr>
                <w:color w:val="0070C0"/>
              </w:rPr>
            </w:pPr>
          </w:p>
        </w:tc>
        <w:tc>
          <w:tcPr>
            <w:tcW w:w="1543" w:type="pct"/>
            <w:tcBorders>
              <w:top w:val="nil"/>
            </w:tcBorders>
          </w:tcPr>
          <w:p w14:paraId="7C7B6451" w14:textId="185A923B" w:rsidR="00476FC7" w:rsidRPr="0039293C" w:rsidRDefault="00476FC7" w:rsidP="00A42E76">
            <w:pPr>
              <w:pStyle w:val="TableParagraph"/>
            </w:pPr>
            <w:r>
              <w:t>MsgType=P</w:t>
            </w:r>
          </w:p>
        </w:tc>
      </w:tr>
      <w:tr w:rsidR="00476FC7" w:rsidRPr="0039293C" w14:paraId="56B4E16E" w14:textId="77777777" w:rsidTr="00DE09E2">
        <w:trPr>
          <w:cantSplit/>
        </w:trPr>
        <w:tc>
          <w:tcPr>
            <w:tcW w:w="373" w:type="pct"/>
            <w:tcBorders>
              <w:bottom w:val="single" w:sz="6" w:space="0" w:color="auto"/>
            </w:tcBorders>
          </w:tcPr>
          <w:p w14:paraId="1F67D63C" w14:textId="77777777" w:rsidR="00476FC7" w:rsidRPr="0039293C" w:rsidRDefault="00476FC7" w:rsidP="00A42E76">
            <w:pPr>
              <w:pStyle w:val="TableParagraph"/>
            </w:pPr>
            <w:r>
              <w:t>70</w:t>
            </w:r>
          </w:p>
        </w:tc>
        <w:tc>
          <w:tcPr>
            <w:tcW w:w="1179" w:type="pct"/>
            <w:tcBorders>
              <w:bottom w:val="single" w:sz="6" w:space="0" w:color="auto"/>
            </w:tcBorders>
          </w:tcPr>
          <w:p w14:paraId="6D928C91" w14:textId="77777777" w:rsidR="00476FC7" w:rsidRPr="0039293C" w:rsidRDefault="00476FC7" w:rsidP="00A42E76">
            <w:pPr>
              <w:pStyle w:val="TableParagraph"/>
            </w:pPr>
            <w:r>
              <w:t>AllocID</w:t>
            </w:r>
          </w:p>
        </w:tc>
        <w:tc>
          <w:tcPr>
            <w:tcW w:w="365" w:type="pct"/>
            <w:tcBorders>
              <w:bottom w:val="single" w:sz="6" w:space="0" w:color="auto"/>
            </w:tcBorders>
          </w:tcPr>
          <w:p w14:paraId="2A278F89" w14:textId="77777777" w:rsidR="00476FC7" w:rsidRPr="0039293C" w:rsidRDefault="00476FC7" w:rsidP="00A42E76">
            <w:pPr>
              <w:pStyle w:val="TableParagraph"/>
              <w:jc w:val="center"/>
            </w:pPr>
            <w:r>
              <w:t>Y</w:t>
            </w:r>
          </w:p>
        </w:tc>
        <w:tc>
          <w:tcPr>
            <w:tcW w:w="482" w:type="pct"/>
            <w:tcBorders>
              <w:bottom w:val="single" w:sz="6" w:space="0" w:color="auto"/>
            </w:tcBorders>
          </w:tcPr>
          <w:p w14:paraId="4ABA5429" w14:textId="77777777" w:rsidR="00476FC7" w:rsidRPr="003A373C" w:rsidRDefault="00476FC7" w:rsidP="00A42E76">
            <w:pPr>
              <w:pStyle w:val="TableParagraph"/>
              <w:rPr>
                <w:highlight w:val="yellow"/>
              </w:rPr>
            </w:pPr>
          </w:p>
        </w:tc>
        <w:tc>
          <w:tcPr>
            <w:tcW w:w="1058" w:type="pct"/>
            <w:tcBorders>
              <w:bottom w:val="single" w:sz="6" w:space="0" w:color="auto"/>
            </w:tcBorders>
          </w:tcPr>
          <w:p w14:paraId="693B771E" w14:textId="77777777" w:rsidR="00476FC7" w:rsidRPr="003A373C" w:rsidRDefault="00476FC7" w:rsidP="00A42E76">
            <w:pPr>
              <w:pStyle w:val="TableParagraph"/>
              <w:rPr>
                <w:i/>
                <w:color w:val="0070C0"/>
              </w:rPr>
            </w:pPr>
          </w:p>
        </w:tc>
        <w:tc>
          <w:tcPr>
            <w:tcW w:w="1543" w:type="pct"/>
            <w:tcBorders>
              <w:bottom w:val="single" w:sz="6" w:space="0" w:color="auto"/>
            </w:tcBorders>
          </w:tcPr>
          <w:p w14:paraId="2955AC04" w14:textId="77777777" w:rsidR="00476FC7" w:rsidRPr="003A373C" w:rsidRDefault="00476FC7" w:rsidP="00A42E76">
            <w:pPr>
              <w:pStyle w:val="TableParagraph"/>
              <w:rPr>
                <w:strike/>
                <w:highlight w:val="yellow"/>
              </w:rPr>
            </w:pPr>
          </w:p>
        </w:tc>
      </w:tr>
      <w:tr w:rsidR="00476FC7" w:rsidRPr="0039293C" w14:paraId="36CC13CA" w14:textId="77777777" w:rsidTr="00DE09E2">
        <w:trPr>
          <w:cantSplit/>
        </w:trPr>
        <w:tc>
          <w:tcPr>
            <w:tcW w:w="373" w:type="pct"/>
            <w:tcBorders>
              <w:bottom w:val="single" w:sz="6" w:space="0" w:color="auto"/>
            </w:tcBorders>
          </w:tcPr>
          <w:p w14:paraId="743919D7" w14:textId="77777777" w:rsidR="00476FC7" w:rsidRPr="00F82752" w:rsidRDefault="00476FC7" w:rsidP="00A42E76">
            <w:pPr>
              <w:pStyle w:val="TableParagraph"/>
              <w:rPr>
                <w:highlight w:val="yellow"/>
              </w:rPr>
            </w:pPr>
            <w:r w:rsidRPr="00F82752">
              <w:rPr>
                <w:highlight w:val="yellow"/>
              </w:rPr>
              <w:t>2758</w:t>
            </w:r>
          </w:p>
        </w:tc>
        <w:tc>
          <w:tcPr>
            <w:tcW w:w="1179" w:type="pct"/>
            <w:tcBorders>
              <w:bottom w:val="single" w:sz="6" w:space="0" w:color="auto"/>
            </w:tcBorders>
          </w:tcPr>
          <w:p w14:paraId="4DA147FD" w14:textId="77777777" w:rsidR="00476FC7" w:rsidRPr="00F82752" w:rsidRDefault="00476FC7" w:rsidP="00A42E76">
            <w:pPr>
              <w:pStyle w:val="TableParagraph"/>
              <w:rPr>
                <w:highlight w:val="yellow"/>
              </w:rPr>
            </w:pPr>
            <w:r w:rsidRPr="00F82752">
              <w:rPr>
                <w:highlight w:val="yellow"/>
              </w:rPr>
              <w:t>AllocRequestID</w:t>
            </w:r>
          </w:p>
        </w:tc>
        <w:tc>
          <w:tcPr>
            <w:tcW w:w="365" w:type="pct"/>
            <w:tcBorders>
              <w:bottom w:val="single" w:sz="6" w:space="0" w:color="auto"/>
            </w:tcBorders>
          </w:tcPr>
          <w:p w14:paraId="3F538A8E" w14:textId="77777777" w:rsidR="00476FC7" w:rsidRPr="00F82752" w:rsidRDefault="00476FC7" w:rsidP="00A42E76">
            <w:pPr>
              <w:pStyle w:val="TableParagraph"/>
              <w:jc w:val="center"/>
              <w:rPr>
                <w:highlight w:val="yellow"/>
              </w:rPr>
            </w:pPr>
            <w:r w:rsidRPr="00F82752">
              <w:rPr>
                <w:highlight w:val="yellow"/>
              </w:rPr>
              <w:t>N</w:t>
            </w:r>
          </w:p>
        </w:tc>
        <w:tc>
          <w:tcPr>
            <w:tcW w:w="482" w:type="pct"/>
            <w:tcBorders>
              <w:bottom w:val="single" w:sz="6" w:space="0" w:color="auto"/>
            </w:tcBorders>
          </w:tcPr>
          <w:p w14:paraId="02F734AB" w14:textId="77777777" w:rsidR="00476FC7" w:rsidRPr="00F82752" w:rsidRDefault="00476FC7" w:rsidP="00A42E76">
            <w:pPr>
              <w:pStyle w:val="TableParagraph"/>
              <w:rPr>
                <w:highlight w:val="yellow"/>
              </w:rPr>
            </w:pPr>
            <w:r>
              <w:rPr>
                <w:highlight w:val="yellow"/>
              </w:rPr>
              <w:t>ADD</w:t>
            </w:r>
          </w:p>
        </w:tc>
        <w:tc>
          <w:tcPr>
            <w:tcW w:w="1058" w:type="pct"/>
            <w:tcBorders>
              <w:bottom w:val="single" w:sz="6" w:space="0" w:color="auto"/>
            </w:tcBorders>
          </w:tcPr>
          <w:p w14:paraId="60AC37BF" w14:textId="77777777" w:rsidR="00476FC7" w:rsidRPr="00F82752" w:rsidRDefault="00476FC7" w:rsidP="00A42E76">
            <w:pPr>
              <w:pStyle w:val="TableParagraph"/>
              <w:rPr>
                <w:i/>
                <w:color w:val="0070C0"/>
                <w:highlight w:val="yellow"/>
              </w:rPr>
            </w:pPr>
          </w:p>
        </w:tc>
        <w:tc>
          <w:tcPr>
            <w:tcW w:w="1543" w:type="pct"/>
            <w:tcBorders>
              <w:bottom w:val="single" w:sz="6" w:space="0" w:color="auto"/>
            </w:tcBorders>
          </w:tcPr>
          <w:p w14:paraId="49E379FF" w14:textId="07CBB09A" w:rsidR="00476FC7" w:rsidRPr="00F82752" w:rsidRDefault="00267997" w:rsidP="00C72B2C">
            <w:pPr>
              <w:pStyle w:val="TableParagraph"/>
              <w:rPr>
                <w:strike/>
                <w:highlight w:val="yellow"/>
              </w:rPr>
            </w:pPr>
            <w:r>
              <w:rPr>
                <w:highlight w:val="yellow"/>
              </w:rPr>
              <w:t xml:space="preserve">May be used to link to a previously submitted </w:t>
            </w:r>
            <w:r w:rsidRPr="00BC2806">
              <w:rPr>
                <w:highlight w:val="yellow"/>
              </w:rPr>
              <w:t>AllocationInstructionAlertRequest(35=</w:t>
            </w:r>
            <w:r>
              <w:rPr>
                <w:highlight w:val="yellow"/>
              </w:rPr>
              <w:t>DU</w:t>
            </w:r>
            <w:r w:rsidRPr="00BC2806">
              <w:rPr>
                <w:highlight w:val="yellow"/>
              </w:rPr>
              <w:t>)</w:t>
            </w:r>
            <w:r>
              <w:rPr>
                <w:highlight w:val="yellow"/>
              </w:rPr>
              <w:t>.</w:t>
            </w:r>
            <w:r w:rsidRPr="00476496">
              <w:rPr>
                <w:highlight w:val="yellow"/>
              </w:rPr>
              <w:t xml:space="preserve"> </w:t>
            </w:r>
          </w:p>
        </w:tc>
      </w:tr>
      <w:tr w:rsidR="00476FC7" w:rsidRPr="0039293C" w14:paraId="729C1E81" w14:textId="77777777" w:rsidTr="00DE09E2">
        <w:trPr>
          <w:cantSplit/>
        </w:trPr>
        <w:tc>
          <w:tcPr>
            <w:tcW w:w="1552" w:type="pct"/>
            <w:gridSpan w:val="2"/>
            <w:tcBorders>
              <w:bottom w:val="single" w:sz="6" w:space="0" w:color="auto"/>
            </w:tcBorders>
          </w:tcPr>
          <w:p w14:paraId="3A9EECC8" w14:textId="651170B1" w:rsidR="00476FC7" w:rsidRPr="00476FC7" w:rsidRDefault="00476FC7" w:rsidP="00A42E76">
            <w:pPr>
              <w:pStyle w:val="TableParagraph"/>
              <w:rPr>
                <w:b/>
                <w:i/>
              </w:rPr>
            </w:pPr>
            <w:r w:rsidRPr="00476FC7">
              <w:rPr>
                <w:b/>
                <w:i/>
              </w:rPr>
              <w:t>Instrument component</w:t>
            </w:r>
          </w:p>
        </w:tc>
        <w:tc>
          <w:tcPr>
            <w:tcW w:w="365" w:type="pct"/>
            <w:tcBorders>
              <w:bottom w:val="single" w:sz="6" w:space="0" w:color="auto"/>
            </w:tcBorders>
          </w:tcPr>
          <w:p w14:paraId="7DEE7DB5" w14:textId="010F2998" w:rsidR="00476FC7" w:rsidRPr="0039293C" w:rsidRDefault="00476FC7" w:rsidP="00A42E76">
            <w:pPr>
              <w:pStyle w:val="TableParagraph"/>
              <w:jc w:val="center"/>
            </w:pPr>
          </w:p>
        </w:tc>
        <w:tc>
          <w:tcPr>
            <w:tcW w:w="482" w:type="pct"/>
            <w:tcBorders>
              <w:bottom w:val="single" w:sz="6" w:space="0" w:color="auto"/>
            </w:tcBorders>
          </w:tcPr>
          <w:p w14:paraId="41598CC7" w14:textId="77777777" w:rsidR="00476FC7" w:rsidRPr="003A373C" w:rsidRDefault="00476FC7" w:rsidP="00A42E76">
            <w:pPr>
              <w:pStyle w:val="TableParagraph"/>
              <w:rPr>
                <w:highlight w:val="yellow"/>
              </w:rPr>
            </w:pPr>
          </w:p>
        </w:tc>
        <w:tc>
          <w:tcPr>
            <w:tcW w:w="1058" w:type="pct"/>
            <w:tcBorders>
              <w:bottom w:val="single" w:sz="6" w:space="0" w:color="auto"/>
            </w:tcBorders>
          </w:tcPr>
          <w:p w14:paraId="237A8A3B" w14:textId="77777777" w:rsidR="00476FC7" w:rsidRPr="003A373C" w:rsidRDefault="00476FC7" w:rsidP="00A42E76">
            <w:pPr>
              <w:pStyle w:val="TableParagraph"/>
              <w:rPr>
                <w:i/>
                <w:color w:val="0070C0"/>
              </w:rPr>
            </w:pPr>
          </w:p>
        </w:tc>
        <w:tc>
          <w:tcPr>
            <w:tcW w:w="1543" w:type="pct"/>
            <w:tcBorders>
              <w:bottom w:val="single" w:sz="6" w:space="0" w:color="auto"/>
            </w:tcBorders>
          </w:tcPr>
          <w:p w14:paraId="2F15CE67" w14:textId="77777777" w:rsidR="00476FC7" w:rsidRPr="003A373C" w:rsidRDefault="00476FC7" w:rsidP="00A42E76">
            <w:pPr>
              <w:pStyle w:val="TableParagraph"/>
              <w:rPr>
                <w:strike/>
                <w:highlight w:val="yellow"/>
              </w:rPr>
            </w:pPr>
          </w:p>
        </w:tc>
      </w:tr>
      <w:tr w:rsidR="00476FC7" w:rsidRPr="0039293C" w14:paraId="32C75A97" w14:textId="77777777" w:rsidTr="00DE09E2">
        <w:trPr>
          <w:cantSplit/>
        </w:trPr>
        <w:tc>
          <w:tcPr>
            <w:tcW w:w="1552" w:type="pct"/>
            <w:gridSpan w:val="2"/>
            <w:tcBorders>
              <w:bottom w:val="single" w:sz="6" w:space="0" w:color="auto"/>
            </w:tcBorders>
          </w:tcPr>
          <w:p w14:paraId="62FAAEC9" w14:textId="70F5E648" w:rsidR="00476FC7" w:rsidRPr="00476FC7" w:rsidRDefault="00476FC7" w:rsidP="00A42E76">
            <w:pPr>
              <w:pStyle w:val="TableParagraph"/>
              <w:rPr>
                <w:b/>
                <w:i/>
              </w:rPr>
            </w:pPr>
            <w:r w:rsidRPr="00476FC7">
              <w:rPr>
                <w:b/>
                <w:i/>
              </w:rPr>
              <w:t>Parties component</w:t>
            </w:r>
          </w:p>
        </w:tc>
        <w:tc>
          <w:tcPr>
            <w:tcW w:w="365" w:type="pct"/>
            <w:tcBorders>
              <w:bottom w:val="single" w:sz="6" w:space="0" w:color="auto"/>
            </w:tcBorders>
          </w:tcPr>
          <w:p w14:paraId="461045DD" w14:textId="3C5D3E85" w:rsidR="00476FC7" w:rsidRPr="0039293C" w:rsidRDefault="00476FC7" w:rsidP="00A42E76">
            <w:pPr>
              <w:pStyle w:val="TableParagraph"/>
              <w:jc w:val="center"/>
            </w:pPr>
          </w:p>
        </w:tc>
        <w:tc>
          <w:tcPr>
            <w:tcW w:w="482" w:type="pct"/>
            <w:tcBorders>
              <w:bottom w:val="single" w:sz="6" w:space="0" w:color="auto"/>
            </w:tcBorders>
          </w:tcPr>
          <w:p w14:paraId="7954F7E3" w14:textId="77777777" w:rsidR="00476FC7" w:rsidRPr="003A373C" w:rsidRDefault="00476FC7" w:rsidP="00A42E76">
            <w:pPr>
              <w:pStyle w:val="TableParagraph"/>
              <w:rPr>
                <w:highlight w:val="yellow"/>
              </w:rPr>
            </w:pPr>
          </w:p>
        </w:tc>
        <w:tc>
          <w:tcPr>
            <w:tcW w:w="1058" w:type="pct"/>
            <w:tcBorders>
              <w:bottom w:val="single" w:sz="6" w:space="0" w:color="auto"/>
            </w:tcBorders>
          </w:tcPr>
          <w:p w14:paraId="4BB6C00B" w14:textId="77777777" w:rsidR="00476FC7" w:rsidRPr="003A373C" w:rsidRDefault="00476FC7" w:rsidP="00A42E76">
            <w:pPr>
              <w:pStyle w:val="TableParagraph"/>
              <w:rPr>
                <w:i/>
                <w:color w:val="0070C0"/>
              </w:rPr>
            </w:pPr>
          </w:p>
        </w:tc>
        <w:tc>
          <w:tcPr>
            <w:tcW w:w="1543" w:type="pct"/>
            <w:tcBorders>
              <w:bottom w:val="single" w:sz="6" w:space="0" w:color="auto"/>
            </w:tcBorders>
          </w:tcPr>
          <w:p w14:paraId="3CF23426" w14:textId="77777777" w:rsidR="00476FC7" w:rsidRPr="003A373C" w:rsidRDefault="00476FC7" w:rsidP="00A42E76">
            <w:pPr>
              <w:pStyle w:val="TableParagraph"/>
              <w:rPr>
                <w:strike/>
                <w:highlight w:val="yellow"/>
              </w:rPr>
            </w:pPr>
          </w:p>
        </w:tc>
      </w:tr>
      <w:tr w:rsidR="00476FC7" w:rsidRPr="0039293C" w14:paraId="6E57C1C0" w14:textId="77777777" w:rsidTr="00DE09E2">
        <w:trPr>
          <w:cantSplit/>
        </w:trPr>
        <w:tc>
          <w:tcPr>
            <w:tcW w:w="373" w:type="pct"/>
            <w:tcBorders>
              <w:bottom w:val="single" w:sz="6" w:space="0" w:color="auto"/>
            </w:tcBorders>
          </w:tcPr>
          <w:p w14:paraId="24EB22F5" w14:textId="77777777" w:rsidR="00476FC7" w:rsidRPr="0039293C" w:rsidRDefault="00476FC7" w:rsidP="00A42E76">
            <w:pPr>
              <w:pStyle w:val="TableParagraph"/>
            </w:pPr>
            <w:r>
              <w:t>793</w:t>
            </w:r>
          </w:p>
        </w:tc>
        <w:tc>
          <w:tcPr>
            <w:tcW w:w="1179" w:type="pct"/>
            <w:tcBorders>
              <w:bottom w:val="single" w:sz="6" w:space="0" w:color="auto"/>
            </w:tcBorders>
          </w:tcPr>
          <w:p w14:paraId="6BA8CB25" w14:textId="77777777" w:rsidR="00476FC7" w:rsidRPr="0039293C" w:rsidRDefault="00476FC7" w:rsidP="00A42E76">
            <w:pPr>
              <w:pStyle w:val="TableParagraph"/>
            </w:pPr>
            <w:r>
              <w:t>SecondaryAllocID</w:t>
            </w:r>
          </w:p>
        </w:tc>
        <w:tc>
          <w:tcPr>
            <w:tcW w:w="365" w:type="pct"/>
            <w:tcBorders>
              <w:bottom w:val="single" w:sz="6" w:space="0" w:color="auto"/>
            </w:tcBorders>
          </w:tcPr>
          <w:p w14:paraId="458648D8" w14:textId="77777777" w:rsidR="00476FC7" w:rsidRPr="0039293C" w:rsidRDefault="00476FC7" w:rsidP="00A42E76">
            <w:pPr>
              <w:pStyle w:val="TableParagraph"/>
              <w:jc w:val="center"/>
            </w:pPr>
          </w:p>
        </w:tc>
        <w:tc>
          <w:tcPr>
            <w:tcW w:w="482" w:type="pct"/>
            <w:tcBorders>
              <w:bottom w:val="single" w:sz="6" w:space="0" w:color="auto"/>
            </w:tcBorders>
          </w:tcPr>
          <w:p w14:paraId="4BA570CB" w14:textId="77777777" w:rsidR="00476FC7" w:rsidRPr="003A373C" w:rsidRDefault="00476FC7" w:rsidP="00A42E76">
            <w:pPr>
              <w:pStyle w:val="TableParagraph"/>
              <w:rPr>
                <w:highlight w:val="yellow"/>
              </w:rPr>
            </w:pPr>
          </w:p>
        </w:tc>
        <w:tc>
          <w:tcPr>
            <w:tcW w:w="1058" w:type="pct"/>
            <w:tcBorders>
              <w:bottom w:val="single" w:sz="6" w:space="0" w:color="auto"/>
            </w:tcBorders>
          </w:tcPr>
          <w:p w14:paraId="24E4EBEC" w14:textId="77777777" w:rsidR="00476FC7" w:rsidRPr="003A373C" w:rsidRDefault="00476FC7" w:rsidP="00A42E76">
            <w:pPr>
              <w:pStyle w:val="TableParagraph"/>
              <w:rPr>
                <w:i/>
                <w:color w:val="0070C0"/>
              </w:rPr>
            </w:pPr>
          </w:p>
        </w:tc>
        <w:tc>
          <w:tcPr>
            <w:tcW w:w="1543" w:type="pct"/>
            <w:tcBorders>
              <w:bottom w:val="single" w:sz="6" w:space="0" w:color="auto"/>
            </w:tcBorders>
          </w:tcPr>
          <w:p w14:paraId="7D3B7DD8" w14:textId="77777777" w:rsidR="00476FC7" w:rsidRPr="003A373C" w:rsidRDefault="00476FC7" w:rsidP="00A42E76">
            <w:pPr>
              <w:pStyle w:val="TableParagraph"/>
              <w:rPr>
                <w:strike/>
                <w:highlight w:val="yellow"/>
              </w:rPr>
            </w:pPr>
          </w:p>
        </w:tc>
      </w:tr>
      <w:tr w:rsidR="00476FC7" w:rsidRPr="0039293C" w14:paraId="1C36D336" w14:textId="77777777" w:rsidTr="00DE09E2">
        <w:trPr>
          <w:cantSplit/>
        </w:trPr>
        <w:tc>
          <w:tcPr>
            <w:tcW w:w="1552" w:type="pct"/>
            <w:gridSpan w:val="2"/>
            <w:tcBorders>
              <w:bottom w:val="single" w:sz="6" w:space="0" w:color="auto"/>
            </w:tcBorders>
          </w:tcPr>
          <w:p w14:paraId="37B0CD60" w14:textId="77777777" w:rsidR="00476FC7" w:rsidRPr="0039413A" w:rsidRDefault="00476FC7" w:rsidP="00A42E76">
            <w:pPr>
              <w:pStyle w:val="TableParagraph"/>
              <w:rPr>
                <w:i/>
              </w:rPr>
            </w:pPr>
            <w:r>
              <w:rPr>
                <w:i/>
              </w:rPr>
              <w:t>(…truncated…)</w:t>
            </w:r>
          </w:p>
        </w:tc>
        <w:tc>
          <w:tcPr>
            <w:tcW w:w="365" w:type="pct"/>
            <w:tcBorders>
              <w:bottom w:val="single" w:sz="6" w:space="0" w:color="auto"/>
            </w:tcBorders>
          </w:tcPr>
          <w:p w14:paraId="14C3A1A3" w14:textId="77777777" w:rsidR="00476FC7" w:rsidRPr="0039293C" w:rsidRDefault="00476FC7" w:rsidP="00A42E76">
            <w:pPr>
              <w:pStyle w:val="TableParagraph"/>
              <w:jc w:val="center"/>
            </w:pPr>
          </w:p>
        </w:tc>
        <w:tc>
          <w:tcPr>
            <w:tcW w:w="482" w:type="pct"/>
            <w:tcBorders>
              <w:bottom w:val="single" w:sz="6" w:space="0" w:color="auto"/>
            </w:tcBorders>
          </w:tcPr>
          <w:p w14:paraId="301CA1D0" w14:textId="77777777" w:rsidR="00476FC7" w:rsidRPr="0039293C" w:rsidRDefault="00476FC7" w:rsidP="00A42E76">
            <w:pPr>
              <w:pStyle w:val="TableParagraph"/>
            </w:pPr>
          </w:p>
        </w:tc>
        <w:tc>
          <w:tcPr>
            <w:tcW w:w="1058" w:type="pct"/>
            <w:tcBorders>
              <w:bottom w:val="single" w:sz="6" w:space="0" w:color="auto"/>
            </w:tcBorders>
          </w:tcPr>
          <w:p w14:paraId="557879DC" w14:textId="77777777" w:rsidR="00476FC7" w:rsidRPr="0039293C" w:rsidRDefault="00476FC7" w:rsidP="00A42E76">
            <w:pPr>
              <w:pStyle w:val="TableParagraph"/>
              <w:rPr>
                <w:color w:val="0070C0"/>
              </w:rPr>
            </w:pPr>
          </w:p>
        </w:tc>
        <w:tc>
          <w:tcPr>
            <w:tcW w:w="1543" w:type="pct"/>
            <w:tcBorders>
              <w:bottom w:val="single" w:sz="6" w:space="0" w:color="auto"/>
            </w:tcBorders>
          </w:tcPr>
          <w:p w14:paraId="09E7C9D6" w14:textId="77777777" w:rsidR="00476FC7" w:rsidRPr="0039293C" w:rsidRDefault="00476FC7" w:rsidP="00A42E76">
            <w:pPr>
              <w:pStyle w:val="TableParagraph"/>
            </w:pPr>
          </w:p>
        </w:tc>
      </w:tr>
      <w:tr w:rsidR="00476FC7" w:rsidRPr="0039293C" w14:paraId="5598AA87" w14:textId="77777777" w:rsidTr="00DE09E2">
        <w:trPr>
          <w:cantSplit/>
        </w:trPr>
        <w:tc>
          <w:tcPr>
            <w:tcW w:w="1552" w:type="pct"/>
            <w:gridSpan w:val="2"/>
            <w:tcBorders>
              <w:top w:val="single" w:sz="6" w:space="0" w:color="auto"/>
              <w:bottom w:val="double" w:sz="6" w:space="0" w:color="auto"/>
            </w:tcBorders>
          </w:tcPr>
          <w:p w14:paraId="7E51887E" w14:textId="77777777" w:rsidR="00476FC7" w:rsidRPr="0039293C" w:rsidRDefault="00476FC7" w:rsidP="00A42E76">
            <w:pPr>
              <w:pStyle w:val="TableParagraph"/>
              <w:rPr>
                <w:b/>
                <w:i/>
              </w:rPr>
            </w:pPr>
            <w:r w:rsidRPr="0039293C">
              <w:rPr>
                <w:b/>
                <w:i/>
              </w:rPr>
              <w:t>Standard Trailer</w:t>
            </w:r>
          </w:p>
        </w:tc>
        <w:tc>
          <w:tcPr>
            <w:tcW w:w="365" w:type="pct"/>
            <w:tcBorders>
              <w:top w:val="single" w:sz="6" w:space="0" w:color="auto"/>
              <w:bottom w:val="double" w:sz="6" w:space="0" w:color="auto"/>
            </w:tcBorders>
          </w:tcPr>
          <w:p w14:paraId="18EE4DBA" w14:textId="77777777" w:rsidR="00476FC7" w:rsidRPr="0039293C" w:rsidRDefault="00476FC7" w:rsidP="00A42E76">
            <w:pPr>
              <w:pStyle w:val="TableParagraph"/>
              <w:jc w:val="center"/>
            </w:pPr>
            <w:r w:rsidRPr="0039293C">
              <w:t>Y</w:t>
            </w:r>
          </w:p>
        </w:tc>
        <w:tc>
          <w:tcPr>
            <w:tcW w:w="482" w:type="pct"/>
            <w:tcBorders>
              <w:top w:val="single" w:sz="6" w:space="0" w:color="auto"/>
              <w:bottom w:val="double" w:sz="6" w:space="0" w:color="auto"/>
            </w:tcBorders>
          </w:tcPr>
          <w:p w14:paraId="0928871B" w14:textId="77777777" w:rsidR="00476FC7" w:rsidRPr="0039293C" w:rsidRDefault="00476FC7" w:rsidP="00A42E76">
            <w:pPr>
              <w:pStyle w:val="TableParagraph"/>
            </w:pPr>
          </w:p>
        </w:tc>
        <w:tc>
          <w:tcPr>
            <w:tcW w:w="1058" w:type="pct"/>
            <w:tcBorders>
              <w:top w:val="single" w:sz="6" w:space="0" w:color="auto"/>
              <w:bottom w:val="double" w:sz="6" w:space="0" w:color="auto"/>
            </w:tcBorders>
          </w:tcPr>
          <w:p w14:paraId="72D3C290" w14:textId="77777777" w:rsidR="00476FC7" w:rsidRPr="0039293C" w:rsidRDefault="00476FC7" w:rsidP="00A42E76">
            <w:pPr>
              <w:pStyle w:val="TableParagraph"/>
              <w:rPr>
                <w:color w:val="0070C0"/>
              </w:rPr>
            </w:pPr>
          </w:p>
        </w:tc>
        <w:tc>
          <w:tcPr>
            <w:tcW w:w="1543" w:type="pct"/>
            <w:tcBorders>
              <w:top w:val="single" w:sz="6" w:space="0" w:color="auto"/>
              <w:bottom w:val="double" w:sz="6" w:space="0" w:color="auto"/>
            </w:tcBorders>
          </w:tcPr>
          <w:p w14:paraId="40DC1183" w14:textId="77777777" w:rsidR="00476FC7" w:rsidRPr="0039293C" w:rsidRDefault="00476FC7" w:rsidP="00A42E76">
            <w:pPr>
              <w:pStyle w:val="TableParagraph"/>
            </w:pPr>
          </w:p>
        </w:tc>
      </w:tr>
    </w:tbl>
    <w:p w14:paraId="5CD2D203" w14:textId="77777777" w:rsidR="00476FC7" w:rsidRDefault="00476FC7" w:rsidP="00476FC7">
      <w:pPr>
        <w:pStyle w:val="BodyText"/>
      </w:pPr>
    </w:p>
    <w:p w14:paraId="3518DDDC" w14:textId="60A1254E" w:rsidR="00BC2806" w:rsidRDefault="00BC2806" w:rsidP="00BC2806">
      <w:pPr>
        <w:pStyle w:val="Heading2"/>
        <w:keepLines/>
      </w:pPr>
      <w:bookmarkStart w:id="42" w:name="_Toc508030155"/>
      <w:r>
        <w:t>AllocationInstructionAlertRequest (35=DU)</w:t>
      </w:r>
      <w:bookmarkEnd w:id="42"/>
    </w:p>
    <w:p w14:paraId="16040F86" w14:textId="77777777" w:rsidR="00BC2806" w:rsidRDefault="00BC2806" w:rsidP="00BC2806">
      <w:pPr>
        <w:pStyle w:val="BodyText"/>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BC2806" w:rsidRPr="00414EBB" w14:paraId="500A7B61" w14:textId="77777777" w:rsidTr="00DE09E2">
        <w:tc>
          <w:tcPr>
            <w:tcW w:w="9576" w:type="dxa"/>
            <w:gridSpan w:val="3"/>
            <w:tcBorders>
              <w:top w:val="double" w:sz="4" w:space="0" w:color="auto"/>
              <w:bottom w:val="double" w:sz="4" w:space="0" w:color="auto"/>
            </w:tcBorders>
          </w:tcPr>
          <w:p w14:paraId="34D44FE9" w14:textId="77777777" w:rsidR="00BC2806" w:rsidRPr="00414EBB" w:rsidRDefault="00BC2806" w:rsidP="0019067F">
            <w:pPr>
              <w:pStyle w:val="BodyText"/>
              <w:keepNext/>
              <w:keepLines/>
              <w:jc w:val="center"/>
              <w:rPr>
                <w:szCs w:val="22"/>
              </w:rPr>
            </w:pPr>
            <w:r w:rsidRPr="00414EBB">
              <w:rPr>
                <w:szCs w:val="22"/>
              </w:rPr>
              <w:t>To be completed at the time of the proposal</w:t>
            </w:r>
            <w:r>
              <w:rPr>
                <w:szCs w:val="22"/>
              </w:rPr>
              <w:t xml:space="preserve"> – all information provided will be stored in the repository</w:t>
            </w:r>
          </w:p>
        </w:tc>
      </w:tr>
      <w:tr w:rsidR="00BC2806" w14:paraId="0A6EBB92" w14:textId="77777777" w:rsidTr="00DE09E2">
        <w:tc>
          <w:tcPr>
            <w:tcW w:w="3618" w:type="dxa"/>
            <w:gridSpan w:val="2"/>
            <w:tcBorders>
              <w:top w:val="double" w:sz="4" w:space="0" w:color="auto"/>
              <w:bottom w:val="single" w:sz="4" w:space="0" w:color="auto"/>
              <w:right w:val="single" w:sz="4" w:space="0" w:color="auto"/>
            </w:tcBorders>
          </w:tcPr>
          <w:p w14:paraId="3D2C1AFF" w14:textId="77777777" w:rsidR="00BC2806" w:rsidRDefault="00BC2806" w:rsidP="0019067F">
            <w:pPr>
              <w:pStyle w:val="BodyText"/>
              <w:keepNext/>
              <w:keepLines/>
            </w:pPr>
            <w:r>
              <w:t>Message Name</w:t>
            </w:r>
          </w:p>
        </w:tc>
        <w:tc>
          <w:tcPr>
            <w:tcW w:w="5958" w:type="dxa"/>
            <w:tcBorders>
              <w:top w:val="double" w:sz="4" w:space="0" w:color="auto"/>
              <w:left w:val="single" w:sz="4" w:space="0" w:color="auto"/>
              <w:bottom w:val="single" w:sz="4" w:space="0" w:color="auto"/>
            </w:tcBorders>
          </w:tcPr>
          <w:p w14:paraId="60146B8C" w14:textId="43D48107" w:rsidR="00BC2806" w:rsidRDefault="00BC2806" w:rsidP="0019067F">
            <w:pPr>
              <w:pStyle w:val="BodyText"/>
              <w:keepNext/>
              <w:keepLines/>
            </w:pPr>
            <w:r>
              <w:t>AllocationInstructionAlertRequest</w:t>
            </w:r>
          </w:p>
        </w:tc>
      </w:tr>
      <w:tr w:rsidR="00BC2806" w14:paraId="61907B63" w14:textId="77777777" w:rsidTr="00DE09E2">
        <w:tc>
          <w:tcPr>
            <w:tcW w:w="3618" w:type="dxa"/>
            <w:gridSpan w:val="2"/>
            <w:tcBorders>
              <w:top w:val="single" w:sz="4" w:space="0" w:color="auto"/>
              <w:bottom w:val="single" w:sz="4" w:space="0" w:color="auto"/>
              <w:right w:val="single" w:sz="4" w:space="0" w:color="auto"/>
            </w:tcBorders>
          </w:tcPr>
          <w:p w14:paraId="551E7E1E" w14:textId="77777777" w:rsidR="00BC2806" w:rsidRDefault="00BC2806" w:rsidP="0019067F">
            <w:pPr>
              <w:pStyle w:val="BodyText"/>
            </w:pPr>
            <w:r>
              <w:t>Message Abbreviated Name (for FIXML)</w:t>
            </w:r>
          </w:p>
        </w:tc>
        <w:tc>
          <w:tcPr>
            <w:tcW w:w="5958" w:type="dxa"/>
            <w:tcBorders>
              <w:top w:val="single" w:sz="4" w:space="0" w:color="auto"/>
              <w:left w:val="single" w:sz="4" w:space="0" w:color="auto"/>
              <w:bottom w:val="single" w:sz="4" w:space="0" w:color="auto"/>
            </w:tcBorders>
          </w:tcPr>
          <w:p w14:paraId="0DD939F1" w14:textId="3EA29A8A" w:rsidR="00BC2806" w:rsidRDefault="00BC2806" w:rsidP="0019067F">
            <w:pPr>
              <w:pStyle w:val="BodyText"/>
            </w:pPr>
            <w:r>
              <w:t>AllocInstrctnAlertReq</w:t>
            </w:r>
          </w:p>
        </w:tc>
      </w:tr>
      <w:tr w:rsidR="00BC2806" w14:paraId="1E25D505" w14:textId="77777777" w:rsidTr="00DE09E2">
        <w:tc>
          <w:tcPr>
            <w:tcW w:w="3618" w:type="dxa"/>
            <w:gridSpan w:val="2"/>
            <w:tcBorders>
              <w:top w:val="single" w:sz="4" w:space="0" w:color="auto"/>
              <w:bottom w:val="single" w:sz="4" w:space="0" w:color="auto"/>
              <w:right w:val="single" w:sz="4" w:space="0" w:color="auto"/>
            </w:tcBorders>
          </w:tcPr>
          <w:p w14:paraId="7EDA5E93" w14:textId="77777777" w:rsidR="00BC2806" w:rsidRDefault="00BC2806" w:rsidP="0019067F">
            <w:pPr>
              <w:pStyle w:val="BodyText"/>
            </w:pPr>
            <w:r>
              <w:t>Category</w:t>
            </w:r>
          </w:p>
        </w:tc>
        <w:tc>
          <w:tcPr>
            <w:tcW w:w="5958" w:type="dxa"/>
            <w:tcBorders>
              <w:top w:val="single" w:sz="4" w:space="0" w:color="auto"/>
              <w:left w:val="single" w:sz="4" w:space="0" w:color="auto"/>
              <w:bottom w:val="single" w:sz="4" w:space="0" w:color="auto"/>
            </w:tcBorders>
          </w:tcPr>
          <w:p w14:paraId="1A6B36E6" w14:textId="1DA55118" w:rsidR="00BC2806" w:rsidRDefault="00BC2806" w:rsidP="0019067F">
            <w:pPr>
              <w:pStyle w:val="BodyText"/>
            </w:pPr>
            <w:r>
              <w:t>(no change)</w:t>
            </w:r>
          </w:p>
        </w:tc>
      </w:tr>
      <w:tr w:rsidR="00BC2806" w14:paraId="13428934" w14:textId="77777777" w:rsidTr="00DE09E2">
        <w:tc>
          <w:tcPr>
            <w:tcW w:w="3618" w:type="dxa"/>
            <w:gridSpan w:val="2"/>
            <w:tcBorders>
              <w:top w:val="single" w:sz="4" w:space="0" w:color="auto"/>
              <w:bottom w:val="single" w:sz="4" w:space="0" w:color="auto"/>
              <w:right w:val="single" w:sz="4" w:space="0" w:color="auto"/>
            </w:tcBorders>
          </w:tcPr>
          <w:p w14:paraId="2C69F4E3" w14:textId="77777777" w:rsidR="00BC2806" w:rsidRDefault="00BC2806" w:rsidP="0019067F">
            <w:pPr>
              <w:pStyle w:val="BodyText"/>
            </w:pPr>
            <w:r>
              <w:t>Action</w:t>
            </w:r>
          </w:p>
        </w:tc>
        <w:tc>
          <w:tcPr>
            <w:tcW w:w="5958" w:type="dxa"/>
            <w:tcBorders>
              <w:top w:val="single" w:sz="4" w:space="0" w:color="auto"/>
              <w:left w:val="single" w:sz="4" w:space="0" w:color="auto"/>
              <w:bottom w:val="single" w:sz="4" w:space="0" w:color="auto"/>
            </w:tcBorders>
          </w:tcPr>
          <w:p w14:paraId="77E47AA8" w14:textId="1FC7F84E" w:rsidR="00BC2806" w:rsidRDefault="00BC2806" w:rsidP="0019067F">
            <w:pPr>
              <w:pStyle w:val="BodyText"/>
            </w:pPr>
            <w:r w:rsidRPr="00BC2806">
              <w:t>__New</w:t>
            </w:r>
            <w:r>
              <w:tab/>
            </w:r>
            <w:r>
              <w:tab/>
            </w:r>
            <w:r w:rsidRPr="00BC2806">
              <w:rPr>
                <w:highlight w:val="yellow"/>
              </w:rPr>
              <w:t>_X_Change</w:t>
            </w:r>
          </w:p>
        </w:tc>
      </w:tr>
      <w:tr w:rsidR="00BC2806" w14:paraId="31E4F693" w14:textId="77777777" w:rsidTr="00DE09E2">
        <w:tc>
          <w:tcPr>
            <w:tcW w:w="2268" w:type="dxa"/>
            <w:tcBorders>
              <w:top w:val="single" w:sz="4" w:space="0" w:color="auto"/>
              <w:bottom w:val="single" w:sz="4" w:space="0" w:color="auto"/>
              <w:right w:val="single" w:sz="4" w:space="0" w:color="auto"/>
            </w:tcBorders>
          </w:tcPr>
          <w:p w14:paraId="7A964144" w14:textId="77777777" w:rsidR="00BC2806" w:rsidRDefault="00BC2806" w:rsidP="0019067F">
            <w:pPr>
              <w:pStyle w:val="BodyText"/>
            </w:pPr>
            <w:r>
              <w:t>Message Synopsis</w:t>
            </w:r>
          </w:p>
          <w:p w14:paraId="7152C270" w14:textId="77777777" w:rsidR="00BC2806" w:rsidRPr="00FF1683" w:rsidRDefault="00BC2806" w:rsidP="0019067F">
            <w:pPr>
              <w:pStyle w:val="BodyText"/>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message.</w:t>
            </w:r>
          </w:p>
        </w:tc>
        <w:tc>
          <w:tcPr>
            <w:tcW w:w="7308" w:type="dxa"/>
            <w:gridSpan w:val="2"/>
            <w:tcBorders>
              <w:top w:val="single" w:sz="4" w:space="0" w:color="auto"/>
              <w:left w:val="single" w:sz="4" w:space="0" w:color="auto"/>
              <w:bottom w:val="single" w:sz="4" w:space="0" w:color="auto"/>
            </w:tcBorders>
          </w:tcPr>
          <w:p w14:paraId="0EFA42E5" w14:textId="1AFFDB75" w:rsidR="00BC2806" w:rsidRDefault="00BC2806" w:rsidP="0019067F">
            <w:pPr>
              <w:pStyle w:val="BodyText"/>
            </w:pPr>
            <w:r>
              <w:t>(no change)</w:t>
            </w:r>
          </w:p>
        </w:tc>
      </w:tr>
      <w:tr w:rsidR="00BC2806" w14:paraId="65C42973" w14:textId="77777777" w:rsidTr="00DE09E2">
        <w:tc>
          <w:tcPr>
            <w:tcW w:w="2268" w:type="dxa"/>
            <w:tcBorders>
              <w:top w:val="single" w:sz="4" w:space="0" w:color="auto"/>
              <w:bottom w:val="single" w:sz="4" w:space="0" w:color="auto"/>
              <w:right w:val="single" w:sz="4" w:space="0" w:color="auto"/>
            </w:tcBorders>
          </w:tcPr>
          <w:p w14:paraId="37D445C3" w14:textId="77777777" w:rsidR="00BC2806" w:rsidRDefault="00BC2806" w:rsidP="0019067F">
            <w:pPr>
              <w:pStyle w:val="BodyText"/>
            </w:pPr>
            <w:r>
              <w:t>Message Elaboration</w:t>
            </w:r>
          </w:p>
          <w:p w14:paraId="658513F1" w14:textId="77777777" w:rsidR="00BC2806" w:rsidRPr="00FF1683" w:rsidRDefault="00BC2806" w:rsidP="0019067F">
            <w:pPr>
              <w:pStyle w:val="BodyText"/>
              <w:rPr>
                <w:sz w:val="16"/>
                <w:szCs w:val="16"/>
              </w:rPr>
            </w:pPr>
            <w:r>
              <w:rPr>
                <w:vanish/>
                <w:color w:val="008000"/>
                <w:sz w:val="16"/>
                <w:szCs w:val="16"/>
              </w:rPr>
              <w:t>O</w:t>
            </w:r>
            <w:r w:rsidRPr="00FF1683">
              <w:rPr>
                <w:vanish/>
                <w:color w:val="008000"/>
                <w:sz w:val="16"/>
                <w:szCs w:val="16"/>
              </w:rPr>
              <w:t xml:space="preserve">ptional longer description of the message usage </w:t>
            </w:r>
          </w:p>
        </w:tc>
        <w:tc>
          <w:tcPr>
            <w:tcW w:w="7308" w:type="dxa"/>
            <w:gridSpan w:val="2"/>
            <w:tcBorders>
              <w:top w:val="single" w:sz="4" w:space="0" w:color="auto"/>
              <w:left w:val="single" w:sz="4" w:space="0" w:color="auto"/>
              <w:bottom w:val="single" w:sz="4" w:space="0" w:color="auto"/>
            </w:tcBorders>
          </w:tcPr>
          <w:p w14:paraId="3D5AF70B" w14:textId="74630DAF" w:rsidR="00BC2806" w:rsidRDefault="00BC2806" w:rsidP="0019067F">
            <w:pPr>
              <w:pStyle w:val="BodyText"/>
            </w:pPr>
            <w:r>
              <w:t>(no change)</w:t>
            </w:r>
          </w:p>
        </w:tc>
      </w:tr>
      <w:tr w:rsidR="00BC2806" w:rsidRPr="00414EBB" w14:paraId="4030C644" w14:textId="77777777" w:rsidTr="00DE09E2">
        <w:tblPrEx>
          <w:tblBorders>
            <w:insideH w:val="double" w:sz="4" w:space="0" w:color="auto"/>
          </w:tblBorders>
          <w:shd w:val="pct12" w:color="auto" w:fill="auto"/>
        </w:tblPrEx>
        <w:tc>
          <w:tcPr>
            <w:tcW w:w="9576" w:type="dxa"/>
            <w:gridSpan w:val="3"/>
            <w:shd w:val="pct12" w:color="auto" w:fill="auto"/>
          </w:tcPr>
          <w:p w14:paraId="3177136B" w14:textId="77777777" w:rsidR="00BC2806" w:rsidRPr="00414EBB" w:rsidRDefault="00BC2806" w:rsidP="0019067F">
            <w:pPr>
              <w:pStyle w:val="BodyText"/>
              <w:jc w:val="center"/>
              <w:rPr>
                <w:sz w:val="18"/>
                <w:szCs w:val="18"/>
              </w:rPr>
            </w:pPr>
            <w:r w:rsidRPr="00414EBB">
              <w:rPr>
                <w:sz w:val="18"/>
                <w:szCs w:val="18"/>
              </w:rPr>
              <w:t>To be finalized by FPL Technical Office</w:t>
            </w:r>
          </w:p>
        </w:tc>
      </w:tr>
      <w:tr w:rsidR="00BC2806" w:rsidRPr="00FF1458" w14:paraId="6602F2D3" w14:textId="77777777" w:rsidTr="00DE09E2">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2A32E2BD" w14:textId="77777777" w:rsidR="00BC2806" w:rsidRPr="00FF1458" w:rsidRDefault="00BC2806" w:rsidP="0019067F">
            <w:pPr>
              <w:pStyle w:val="BodyText"/>
              <w:rPr>
                <w:sz w:val="18"/>
                <w:szCs w:val="18"/>
              </w:rPr>
            </w:pPr>
            <w:r w:rsidRPr="00FF1458">
              <w:rPr>
                <w:sz w:val="18"/>
                <w:szCs w:val="18"/>
              </w:rPr>
              <w:t>(MsgType(tag 35) Enumeration</w:t>
            </w:r>
          </w:p>
        </w:tc>
        <w:tc>
          <w:tcPr>
            <w:tcW w:w="5958" w:type="dxa"/>
            <w:shd w:val="pct12" w:color="auto" w:fill="auto"/>
          </w:tcPr>
          <w:p w14:paraId="7D3143CC" w14:textId="51C0A2B6" w:rsidR="00BC2806" w:rsidRPr="00FF1458" w:rsidRDefault="00BC2806" w:rsidP="0019067F">
            <w:pPr>
              <w:pStyle w:val="BodyText"/>
              <w:rPr>
                <w:sz w:val="18"/>
                <w:szCs w:val="18"/>
              </w:rPr>
            </w:pPr>
            <w:r>
              <w:rPr>
                <w:sz w:val="18"/>
                <w:szCs w:val="18"/>
              </w:rPr>
              <w:t>DU</w:t>
            </w:r>
          </w:p>
        </w:tc>
      </w:tr>
      <w:tr w:rsidR="00BC2806" w:rsidRPr="00414EBB" w14:paraId="26DAE7B2" w14:textId="77777777" w:rsidTr="00DE09E2">
        <w:tblPrEx>
          <w:tblBorders>
            <w:top w:val="single" w:sz="4" w:space="0" w:color="auto"/>
            <w:insideV w:val="single" w:sz="4" w:space="0" w:color="auto"/>
          </w:tblBorders>
          <w:shd w:val="pct12" w:color="auto" w:fill="auto"/>
        </w:tblPrEx>
        <w:tc>
          <w:tcPr>
            <w:tcW w:w="3618" w:type="dxa"/>
            <w:gridSpan w:val="2"/>
            <w:shd w:val="pct12" w:color="auto" w:fill="auto"/>
          </w:tcPr>
          <w:p w14:paraId="1A2A8376" w14:textId="77777777" w:rsidR="00BC2806" w:rsidRPr="00414EBB" w:rsidRDefault="00BC2806" w:rsidP="0019067F">
            <w:pPr>
              <w:pStyle w:val="BodyText"/>
              <w:rPr>
                <w:sz w:val="18"/>
                <w:szCs w:val="18"/>
              </w:rPr>
            </w:pPr>
            <w:r w:rsidRPr="00414EBB">
              <w:rPr>
                <w:sz w:val="18"/>
                <w:szCs w:val="18"/>
              </w:rPr>
              <w:t>Repository Component ID</w:t>
            </w:r>
          </w:p>
        </w:tc>
        <w:tc>
          <w:tcPr>
            <w:tcW w:w="5958" w:type="dxa"/>
            <w:shd w:val="pct12" w:color="auto" w:fill="auto"/>
          </w:tcPr>
          <w:p w14:paraId="6C02148A" w14:textId="77777777" w:rsidR="00BC2806" w:rsidRPr="00414EBB" w:rsidRDefault="00BC2806" w:rsidP="0019067F">
            <w:pPr>
              <w:pStyle w:val="BodyText"/>
              <w:rPr>
                <w:sz w:val="18"/>
                <w:szCs w:val="18"/>
              </w:rPr>
            </w:pPr>
          </w:p>
        </w:tc>
      </w:tr>
    </w:tbl>
    <w:p w14:paraId="36F7715B" w14:textId="77777777" w:rsidR="00BC2806" w:rsidRDefault="00BC2806" w:rsidP="00BC2806">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3"/>
        <w:gridCol w:w="2254"/>
        <w:gridCol w:w="698"/>
        <w:gridCol w:w="921"/>
        <w:gridCol w:w="2022"/>
        <w:gridCol w:w="2950"/>
      </w:tblGrid>
      <w:tr w:rsidR="00DE09E2" w:rsidRPr="0039293C" w14:paraId="0BA3F225" w14:textId="77777777" w:rsidTr="0019067F">
        <w:trPr>
          <w:cantSplit/>
          <w:tblHeader/>
        </w:trPr>
        <w:tc>
          <w:tcPr>
            <w:tcW w:w="373" w:type="pct"/>
            <w:tcBorders>
              <w:top w:val="double" w:sz="6" w:space="0" w:color="auto"/>
              <w:bottom w:val="double" w:sz="6" w:space="0" w:color="auto"/>
            </w:tcBorders>
            <w:shd w:val="clear" w:color="auto" w:fill="F3F3F3"/>
          </w:tcPr>
          <w:p w14:paraId="4DC473CB" w14:textId="77777777" w:rsidR="00BC2806" w:rsidRPr="0039293C" w:rsidRDefault="00BC2806" w:rsidP="0019067F">
            <w:pPr>
              <w:pStyle w:val="TableParagraph"/>
              <w:rPr>
                <w:i/>
              </w:rPr>
            </w:pPr>
            <w:r w:rsidRPr="0039293C">
              <w:rPr>
                <w:i/>
              </w:rPr>
              <w:t>Tag</w:t>
            </w:r>
          </w:p>
        </w:tc>
        <w:tc>
          <w:tcPr>
            <w:tcW w:w="1179" w:type="pct"/>
            <w:tcBorders>
              <w:top w:val="double" w:sz="6" w:space="0" w:color="auto"/>
              <w:bottom w:val="double" w:sz="6" w:space="0" w:color="auto"/>
            </w:tcBorders>
            <w:shd w:val="clear" w:color="auto" w:fill="F3F3F3"/>
          </w:tcPr>
          <w:p w14:paraId="049B1462" w14:textId="77777777" w:rsidR="00BC2806" w:rsidRPr="0039293C" w:rsidRDefault="00BC2806" w:rsidP="0019067F">
            <w:pPr>
              <w:pStyle w:val="TableParagraph"/>
              <w:rPr>
                <w:i/>
              </w:rPr>
            </w:pPr>
            <w:r w:rsidRPr="0039293C">
              <w:rPr>
                <w:i/>
              </w:rPr>
              <w:t>Field Name</w:t>
            </w:r>
          </w:p>
        </w:tc>
        <w:tc>
          <w:tcPr>
            <w:tcW w:w="365" w:type="pct"/>
            <w:tcBorders>
              <w:top w:val="double" w:sz="6" w:space="0" w:color="auto"/>
              <w:bottom w:val="double" w:sz="6" w:space="0" w:color="auto"/>
            </w:tcBorders>
            <w:shd w:val="clear" w:color="auto" w:fill="F3F3F3"/>
          </w:tcPr>
          <w:p w14:paraId="4C699AB7" w14:textId="77777777" w:rsidR="00BC2806" w:rsidRPr="0039293C" w:rsidRDefault="00BC2806" w:rsidP="0019067F">
            <w:pPr>
              <w:pStyle w:val="TableParagraph"/>
              <w:rPr>
                <w:i/>
              </w:rPr>
            </w:pPr>
            <w:r w:rsidRPr="0039293C">
              <w:rPr>
                <w:i/>
              </w:rPr>
              <w:t>Req'd</w:t>
            </w:r>
          </w:p>
        </w:tc>
        <w:tc>
          <w:tcPr>
            <w:tcW w:w="482" w:type="pct"/>
            <w:tcBorders>
              <w:top w:val="double" w:sz="6" w:space="0" w:color="auto"/>
              <w:bottom w:val="double" w:sz="6" w:space="0" w:color="auto"/>
            </w:tcBorders>
            <w:shd w:val="clear" w:color="auto" w:fill="F3F3F3"/>
          </w:tcPr>
          <w:p w14:paraId="0A613148" w14:textId="77777777" w:rsidR="00BC2806" w:rsidRPr="0039293C" w:rsidRDefault="00BC2806" w:rsidP="0019067F">
            <w:pPr>
              <w:pStyle w:val="TableParagraph"/>
              <w:rPr>
                <w:i/>
              </w:rPr>
            </w:pPr>
            <w:r w:rsidRPr="0039293C">
              <w:rPr>
                <w:i/>
              </w:rPr>
              <w:t>Action</w:t>
            </w:r>
          </w:p>
        </w:tc>
        <w:tc>
          <w:tcPr>
            <w:tcW w:w="1058" w:type="pct"/>
            <w:tcBorders>
              <w:top w:val="double" w:sz="6" w:space="0" w:color="auto"/>
              <w:bottom w:val="double" w:sz="6" w:space="0" w:color="auto"/>
            </w:tcBorders>
            <w:shd w:val="clear" w:color="auto" w:fill="F3F3F3"/>
          </w:tcPr>
          <w:p w14:paraId="4DAC3F9E" w14:textId="77777777" w:rsidR="00BC2806" w:rsidRPr="0039293C" w:rsidRDefault="00BC2806" w:rsidP="0019067F">
            <w:pPr>
              <w:pStyle w:val="TableParagraph"/>
              <w:rPr>
                <w:i/>
                <w:color w:val="0070C0"/>
              </w:rPr>
            </w:pPr>
            <w:r w:rsidRPr="0039293C">
              <w:rPr>
                <w:i/>
                <w:color w:val="0070C0"/>
              </w:rPr>
              <w:t>Mappings and Usage Comments</w:t>
            </w:r>
          </w:p>
        </w:tc>
        <w:tc>
          <w:tcPr>
            <w:tcW w:w="1543" w:type="pct"/>
            <w:tcBorders>
              <w:top w:val="double" w:sz="6" w:space="0" w:color="auto"/>
              <w:bottom w:val="double" w:sz="6" w:space="0" w:color="auto"/>
            </w:tcBorders>
            <w:shd w:val="clear" w:color="auto" w:fill="F3F3F3"/>
          </w:tcPr>
          <w:p w14:paraId="64116D88" w14:textId="77777777" w:rsidR="00BC2806" w:rsidRPr="0039293C" w:rsidRDefault="00BC2806" w:rsidP="0019067F">
            <w:pPr>
              <w:pStyle w:val="TableParagraph"/>
              <w:rPr>
                <w:i/>
              </w:rPr>
            </w:pPr>
            <w:r w:rsidRPr="0039293C">
              <w:rPr>
                <w:i/>
              </w:rPr>
              <w:t>FIX Spec Comments</w:t>
            </w:r>
          </w:p>
        </w:tc>
      </w:tr>
      <w:tr w:rsidR="00BC2806" w:rsidRPr="0039293C" w14:paraId="3958701A" w14:textId="77777777" w:rsidTr="00DE09E2">
        <w:trPr>
          <w:cantSplit/>
        </w:trPr>
        <w:tc>
          <w:tcPr>
            <w:tcW w:w="1552" w:type="pct"/>
            <w:gridSpan w:val="2"/>
            <w:tcBorders>
              <w:top w:val="nil"/>
            </w:tcBorders>
          </w:tcPr>
          <w:p w14:paraId="2B8D32F6" w14:textId="77777777" w:rsidR="00BC2806" w:rsidRPr="0039293C" w:rsidRDefault="00BC2806" w:rsidP="0019067F">
            <w:pPr>
              <w:pStyle w:val="TableParagraph"/>
              <w:rPr>
                <w:b/>
                <w:i/>
              </w:rPr>
            </w:pPr>
            <w:r w:rsidRPr="0039293C">
              <w:rPr>
                <w:b/>
                <w:i/>
              </w:rPr>
              <w:t>Standard Header</w:t>
            </w:r>
          </w:p>
        </w:tc>
        <w:tc>
          <w:tcPr>
            <w:tcW w:w="365" w:type="pct"/>
            <w:tcBorders>
              <w:top w:val="nil"/>
            </w:tcBorders>
          </w:tcPr>
          <w:p w14:paraId="62E8BFB6" w14:textId="77777777" w:rsidR="00BC2806" w:rsidRPr="0039293C" w:rsidRDefault="00BC2806" w:rsidP="0019067F">
            <w:pPr>
              <w:pStyle w:val="TableParagraph"/>
              <w:jc w:val="center"/>
            </w:pPr>
            <w:r w:rsidRPr="0039293C">
              <w:t>Y</w:t>
            </w:r>
          </w:p>
        </w:tc>
        <w:tc>
          <w:tcPr>
            <w:tcW w:w="482" w:type="pct"/>
            <w:tcBorders>
              <w:top w:val="nil"/>
            </w:tcBorders>
          </w:tcPr>
          <w:p w14:paraId="160F99BD" w14:textId="77777777" w:rsidR="00BC2806" w:rsidRPr="0039293C" w:rsidRDefault="00BC2806" w:rsidP="0019067F">
            <w:pPr>
              <w:pStyle w:val="TableParagraph"/>
            </w:pPr>
          </w:p>
        </w:tc>
        <w:tc>
          <w:tcPr>
            <w:tcW w:w="1058" w:type="pct"/>
            <w:tcBorders>
              <w:top w:val="nil"/>
            </w:tcBorders>
          </w:tcPr>
          <w:p w14:paraId="6F899B5C" w14:textId="77777777" w:rsidR="00BC2806" w:rsidRPr="0039293C" w:rsidRDefault="00BC2806" w:rsidP="0019067F">
            <w:pPr>
              <w:pStyle w:val="TableParagraph"/>
              <w:rPr>
                <w:color w:val="0070C0"/>
              </w:rPr>
            </w:pPr>
          </w:p>
        </w:tc>
        <w:tc>
          <w:tcPr>
            <w:tcW w:w="1543" w:type="pct"/>
            <w:tcBorders>
              <w:top w:val="nil"/>
            </w:tcBorders>
          </w:tcPr>
          <w:p w14:paraId="0D19FF01" w14:textId="4FC695C1" w:rsidR="00BC2806" w:rsidRPr="0039293C" w:rsidRDefault="00BC2806" w:rsidP="0019067F">
            <w:pPr>
              <w:pStyle w:val="TableParagraph"/>
            </w:pPr>
            <w:r>
              <w:t>MsgType=DU</w:t>
            </w:r>
          </w:p>
        </w:tc>
      </w:tr>
      <w:tr w:rsidR="00BC2806" w:rsidRPr="00BC2806" w14:paraId="5ECFEF1D" w14:textId="77777777" w:rsidTr="00DE09E2">
        <w:trPr>
          <w:cantSplit/>
        </w:trPr>
        <w:tc>
          <w:tcPr>
            <w:tcW w:w="373" w:type="pct"/>
            <w:tcBorders>
              <w:bottom w:val="single" w:sz="6" w:space="0" w:color="auto"/>
            </w:tcBorders>
          </w:tcPr>
          <w:p w14:paraId="10D16BC4" w14:textId="77777777" w:rsidR="00BC2806" w:rsidRPr="00BC2806" w:rsidRDefault="00BC2806" w:rsidP="0019067F">
            <w:pPr>
              <w:pStyle w:val="TableParagraph"/>
              <w:rPr>
                <w:highlight w:val="yellow"/>
              </w:rPr>
            </w:pPr>
            <w:r w:rsidRPr="00BC2806">
              <w:rPr>
                <w:highlight w:val="yellow"/>
              </w:rPr>
              <w:t>2758</w:t>
            </w:r>
          </w:p>
        </w:tc>
        <w:tc>
          <w:tcPr>
            <w:tcW w:w="1179" w:type="pct"/>
            <w:tcBorders>
              <w:bottom w:val="single" w:sz="6" w:space="0" w:color="auto"/>
            </w:tcBorders>
          </w:tcPr>
          <w:p w14:paraId="4D1FFB45" w14:textId="77777777" w:rsidR="00BC2806" w:rsidRPr="00BC2806" w:rsidRDefault="00BC2806" w:rsidP="0019067F">
            <w:pPr>
              <w:pStyle w:val="TableParagraph"/>
              <w:rPr>
                <w:highlight w:val="yellow"/>
              </w:rPr>
            </w:pPr>
            <w:r w:rsidRPr="00BC2806">
              <w:rPr>
                <w:highlight w:val="yellow"/>
              </w:rPr>
              <w:t>AllocRequestID</w:t>
            </w:r>
          </w:p>
        </w:tc>
        <w:tc>
          <w:tcPr>
            <w:tcW w:w="365" w:type="pct"/>
            <w:tcBorders>
              <w:bottom w:val="single" w:sz="6" w:space="0" w:color="auto"/>
            </w:tcBorders>
          </w:tcPr>
          <w:p w14:paraId="5EF76154" w14:textId="490A6B71" w:rsidR="00BC2806" w:rsidRPr="00BC2806" w:rsidRDefault="00BC2806" w:rsidP="0019067F">
            <w:pPr>
              <w:pStyle w:val="TableParagraph"/>
              <w:jc w:val="center"/>
            </w:pPr>
            <w:r>
              <w:t>N</w:t>
            </w:r>
          </w:p>
        </w:tc>
        <w:tc>
          <w:tcPr>
            <w:tcW w:w="482" w:type="pct"/>
            <w:tcBorders>
              <w:bottom w:val="single" w:sz="6" w:space="0" w:color="auto"/>
            </w:tcBorders>
          </w:tcPr>
          <w:p w14:paraId="535DB67F" w14:textId="3B6C4F76" w:rsidR="00BC2806" w:rsidRPr="00BC2806" w:rsidRDefault="00BC2806" w:rsidP="0019067F">
            <w:pPr>
              <w:pStyle w:val="TableParagraph"/>
              <w:rPr>
                <w:highlight w:val="yellow"/>
              </w:rPr>
            </w:pPr>
            <w:r w:rsidRPr="00BC2806">
              <w:rPr>
                <w:highlight w:val="yellow"/>
              </w:rPr>
              <w:t>CHANGE</w:t>
            </w:r>
          </w:p>
        </w:tc>
        <w:tc>
          <w:tcPr>
            <w:tcW w:w="1058" w:type="pct"/>
            <w:tcBorders>
              <w:bottom w:val="single" w:sz="6" w:space="0" w:color="auto"/>
            </w:tcBorders>
          </w:tcPr>
          <w:p w14:paraId="4D2EFDF4" w14:textId="77777777" w:rsidR="00BC2806" w:rsidRPr="00BC2806" w:rsidRDefault="00BC2806" w:rsidP="0019067F">
            <w:pPr>
              <w:pStyle w:val="TableParagraph"/>
              <w:rPr>
                <w:i/>
                <w:color w:val="0070C0"/>
                <w:highlight w:val="yellow"/>
              </w:rPr>
            </w:pPr>
          </w:p>
        </w:tc>
        <w:tc>
          <w:tcPr>
            <w:tcW w:w="1543" w:type="pct"/>
            <w:tcBorders>
              <w:bottom w:val="single" w:sz="6" w:space="0" w:color="auto"/>
            </w:tcBorders>
          </w:tcPr>
          <w:p w14:paraId="1ED14EFC" w14:textId="6E0C496C" w:rsidR="00E075B2" w:rsidRPr="00BC2806" w:rsidRDefault="0058434F">
            <w:pPr>
              <w:pStyle w:val="TableParagraph"/>
              <w:rPr>
                <w:highlight w:val="yellow"/>
              </w:rPr>
            </w:pPr>
            <w:r w:rsidRPr="006D73EC">
              <w:t xml:space="preserve">Unique identifier for this message. </w:t>
            </w:r>
            <w:r>
              <w:rPr>
                <w:highlight w:val="yellow"/>
              </w:rPr>
              <w:t>If used, other allocation messages m</w:t>
            </w:r>
            <w:r w:rsidR="00267997">
              <w:rPr>
                <w:highlight w:val="yellow"/>
              </w:rPr>
              <w:t xml:space="preserve">ay </w:t>
            </w:r>
            <w:r>
              <w:rPr>
                <w:highlight w:val="yellow"/>
              </w:rPr>
              <w:t xml:space="preserve">link </w:t>
            </w:r>
            <w:r w:rsidR="00267997">
              <w:rPr>
                <w:highlight w:val="yellow"/>
              </w:rPr>
              <w:t xml:space="preserve">to </w:t>
            </w:r>
            <w:r>
              <w:rPr>
                <w:highlight w:val="yellow"/>
              </w:rPr>
              <w:t xml:space="preserve">the </w:t>
            </w:r>
            <w:r w:rsidR="00267997">
              <w:rPr>
                <w:highlight w:val="yellow"/>
              </w:rPr>
              <w:t>request</w:t>
            </w:r>
            <w:r>
              <w:rPr>
                <w:highlight w:val="yellow"/>
              </w:rPr>
              <w:t xml:space="preserve"> through this field</w:t>
            </w:r>
            <w:r w:rsidR="00267997">
              <w:rPr>
                <w:highlight w:val="yellow"/>
              </w:rPr>
              <w:t>.</w:t>
            </w:r>
            <w:r w:rsidR="00267997" w:rsidRPr="00BC2806" w:rsidDel="00267997">
              <w:rPr>
                <w:highlight w:val="yellow"/>
              </w:rPr>
              <w:t xml:space="preserve"> </w:t>
            </w:r>
          </w:p>
        </w:tc>
      </w:tr>
      <w:tr w:rsidR="00BC2806" w:rsidRPr="00A42E76" w14:paraId="231D30EA" w14:textId="77777777" w:rsidTr="00DE09E2">
        <w:trPr>
          <w:cantSplit/>
        </w:trPr>
        <w:tc>
          <w:tcPr>
            <w:tcW w:w="373" w:type="pct"/>
            <w:tcBorders>
              <w:bottom w:val="single" w:sz="6" w:space="0" w:color="auto"/>
            </w:tcBorders>
          </w:tcPr>
          <w:p w14:paraId="6A151602" w14:textId="77777777" w:rsidR="00BC2806" w:rsidRPr="00BC2806" w:rsidRDefault="00BC2806" w:rsidP="0019067F">
            <w:pPr>
              <w:pStyle w:val="TableParagraph"/>
            </w:pPr>
            <w:r w:rsidRPr="00BC2806">
              <w:t>1730</w:t>
            </w:r>
          </w:p>
        </w:tc>
        <w:tc>
          <w:tcPr>
            <w:tcW w:w="1179" w:type="pct"/>
            <w:tcBorders>
              <w:bottom w:val="single" w:sz="6" w:space="0" w:color="auto"/>
            </w:tcBorders>
          </w:tcPr>
          <w:p w14:paraId="45FA28D6" w14:textId="20DB71E0" w:rsidR="00BC2806" w:rsidRPr="00BC2806" w:rsidRDefault="00BC2806" w:rsidP="0019067F">
            <w:pPr>
              <w:pStyle w:val="TableParagraph"/>
            </w:pPr>
            <w:r w:rsidRPr="00BC2806">
              <w:t>AllocGroupID</w:t>
            </w:r>
          </w:p>
        </w:tc>
        <w:tc>
          <w:tcPr>
            <w:tcW w:w="365" w:type="pct"/>
            <w:tcBorders>
              <w:bottom w:val="single" w:sz="6" w:space="0" w:color="auto"/>
            </w:tcBorders>
          </w:tcPr>
          <w:p w14:paraId="28FD78FA" w14:textId="77777777" w:rsidR="00BC2806" w:rsidRPr="00BC2806" w:rsidRDefault="00BC2806" w:rsidP="0019067F">
            <w:pPr>
              <w:pStyle w:val="TableParagraph"/>
              <w:jc w:val="center"/>
            </w:pPr>
          </w:p>
        </w:tc>
        <w:tc>
          <w:tcPr>
            <w:tcW w:w="482" w:type="pct"/>
            <w:tcBorders>
              <w:bottom w:val="single" w:sz="6" w:space="0" w:color="auto"/>
            </w:tcBorders>
          </w:tcPr>
          <w:p w14:paraId="1F16E37E" w14:textId="58DC6FE9" w:rsidR="00BC2806" w:rsidRPr="00BC2806" w:rsidRDefault="00BC2806" w:rsidP="0019067F">
            <w:pPr>
              <w:pStyle w:val="TableParagraph"/>
            </w:pPr>
          </w:p>
        </w:tc>
        <w:tc>
          <w:tcPr>
            <w:tcW w:w="1058" w:type="pct"/>
            <w:tcBorders>
              <w:bottom w:val="single" w:sz="6" w:space="0" w:color="auto"/>
            </w:tcBorders>
          </w:tcPr>
          <w:p w14:paraId="4C2215FD" w14:textId="77777777" w:rsidR="00BC2806" w:rsidRPr="00A42E76" w:rsidRDefault="00BC2806" w:rsidP="0019067F">
            <w:pPr>
              <w:pStyle w:val="TableParagraph"/>
              <w:rPr>
                <w:i/>
                <w:color w:val="0070C0"/>
                <w:highlight w:val="yellow"/>
              </w:rPr>
            </w:pPr>
          </w:p>
        </w:tc>
        <w:tc>
          <w:tcPr>
            <w:tcW w:w="1543" w:type="pct"/>
            <w:tcBorders>
              <w:bottom w:val="single" w:sz="6" w:space="0" w:color="auto"/>
            </w:tcBorders>
          </w:tcPr>
          <w:p w14:paraId="52B2741C" w14:textId="77777777" w:rsidR="00BC2806" w:rsidRPr="00A42E76" w:rsidRDefault="00BC2806" w:rsidP="0019067F">
            <w:pPr>
              <w:pStyle w:val="TableParagraph"/>
              <w:rPr>
                <w:strike/>
                <w:highlight w:val="yellow"/>
              </w:rPr>
            </w:pPr>
          </w:p>
        </w:tc>
      </w:tr>
      <w:tr w:rsidR="00BC2806" w:rsidRPr="00A42E76" w14:paraId="5D9AA3F2" w14:textId="77777777" w:rsidTr="00DE09E2">
        <w:trPr>
          <w:cantSplit/>
        </w:trPr>
        <w:tc>
          <w:tcPr>
            <w:tcW w:w="373" w:type="pct"/>
            <w:tcBorders>
              <w:bottom w:val="single" w:sz="6" w:space="0" w:color="auto"/>
            </w:tcBorders>
          </w:tcPr>
          <w:p w14:paraId="31EA3336" w14:textId="77777777" w:rsidR="00BC2806" w:rsidRPr="00BC2806" w:rsidRDefault="00BC2806" w:rsidP="0019067F">
            <w:pPr>
              <w:pStyle w:val="TableParagraph"/>
            </w:pPr>
            <w:r w:rsidRPr="00BC2806">
              <w:t>1731</w:t>
            </w:r>
          </w:p>
        </w:tc>
        <w:tc>
          <w:tcPr>
            <w:tcW w:w="1179" w:type="pct"/>
            <w:tcBorders>
              <w:bottom w:val="single" w:sz="6" w:space="0" w:color="auto"/>
            </w:tcBorders>
          </w:tcPr>
          <w:p w14:paraId="00BB6CEC" w14:textId="77777777" w:rsidR="00BC2806" w:rsidRPr="00BC2806" w:rsidRDefault="00BC2806" w:rsidP="0019067F">
            <w:pPr>
              <w:pStyle w:val="TableParagraph"/>
            </w:pPr>
            <w:r w:rsidRPr="00BC2806">
              <w:t>AvgPxGroupID</w:t>
            </w:r>
          </w:p>
        </w:tc>
        <w:tc>
          <w:tcPr>
            <w:tcW w:w="365" w:type="pct"/>
            <w:tcBorders>
              <w:bottom w:val="single" w:sz="6" w:space="0" w:color="auto"/>
            </w:tcBorders>
          </w:tcPr>
          <w:p w14:paraId="314E4618" w14:textId="77777777" w:rsidR="00BC2806" w:rsidRPr="00BC2806" w:rsidRDefault="00BC2806" w:rsidP="0019067F">
            <w:pPr>
              <w:pStyle w:val="TableParagraph"/>
              <w:jc w:val="center"/>
            </w:pPr>
          </w:p>
        </w:tc>
        <w:tc>
          <w:tcPr>
            <w:tcW w:w="482" w:type="pct"/>
            <w:tcBorders>
              <w:bottom w:val="single" w:sz="6" w:space="0" w:color="auto"/>
            </w:tcBorders>
          </w:tcPr>
          <w:p w14:paraId="22E3CE94" w14:textId="1BBE2EF0" w:rsidR="00BC2806" w:rsidRPr="00BC2806" w:rsidRDefault="00BC2806" w:rsidP="0019067F">
            <w:pPr>
              <w:pStyle w:val="TableParagraph"/>
            </w:pPr>
          </w:p>
        </w:tc>
        <w:tc>
          <w:tcPr>
            <w:tcW w:w="1058" w:type="pct"/>
            <w:tcBorders>
              <w:bottom w:val="single" w:sz="6" w:space="0" w:color="auto"/>
            </w:tcBorders>
          </w:tcPr>
          <w:p w14:paraId="1878CA2A" w14:textId="77777777" w:rsidR="00BC2806" w:rsidRPr="00A42E76" w:rsidRDefault="00BC2806" w:rsidP="0019067F">
            <w:pPr>
              <w:pStyle w:val="TableParagraph"/>
              <w:rPr>
                <w:i/>
                <w:color w:val="0070C0"/>
                <w:highlight w:val="yellow"/>
              </w:rPr>
            </w:pPr>
          </w:p>
        </w:tc>
        <w:tc>
          <w:tcPr>
            <w:tcW w:w="1543" w:type="pct"/>
            <w:tcBorders>
              <w:bottom w:val="single" w:sz="6" w:space="0" w:color="auto"/>
            </w:tcBorders>
          </w:tcPr>
          <w:p w14:paraId="6CF0668A" w14:textId="77777777" w:rsidR="00BC2806" w:rsidRPr="00A42E76" w:rsidRDefault="00BC2806" w:rsidP="0019067F">
            <w:pPr>
              <w:pStyle w:val="TableParagraph"/>
              <w:rPr>
                <w:strike/>
                <w:highlight w:val="yellow"/>
              </w:rPr>
            </w:pPr>
          </w:p>
        </w:tc>
      </w:tr>
      <w:tr w:rsidR="00BC2806" w:rsidRPr="00A42E76" w14:paraId="45DC2C38" w14:textId="77777777" w:rsidTr="00DE09E2">
        <w:trPr>
          <w:cantSplit/>
        </w:trPr>
        <w:tc>
          <w:tcPr>
            <w:tcW w:w="373" w:type="pct"/>
            <w:tcBorders>
              <w:bottom w:val="single" w:sz="6" w:space="0" w:color="auto"/>
            </w:tcBorders>
          </w:tcPr>
          <w:p w14:paraId="10905B0D" w14:textId="77777777" w:rsidR="00BC2806" w:rsidRPr="00BC2806" w:rsidRDefault="00BC2806" w:rsidP="0019067F">
            <w:pPr>
              <w:pStyle w:val="TableParagraph"/>
            </w:pPr>
            <w:r w:rsidRPr="00BC2806">
              <w:t>75</w:t>
            </w:r>
          </w:p>
        </w:tc>
        <w:tc>
          <w:tcPr>
            <w:tcW w:w="1179" w:type="pct"/>
            <w:tcBorders>
              <w:bottom w:val="single" w:sz="6" w:space="0" w:color="auto"/>
            </w:tcBorders>
          </w:tcPr>
          <w:p w14:paraId="0D01B6ED" w14:textId="77777777" w:rsidR="00BC2806" w:rsidRPr="00BC2806" w:rsidRDefault="00BC2806" w:rsidP="0019067F">
            <w:pPr>
              <w:pStyle w:val="TableParagraph"/>
            </w:pPr>
            <w:r w:rsidRPr="00BC2806">
              <w:t>TradeDate</w:t>
            </w:r>
          </w:p>
        </w:tc>
        <w:tc>
          <w:tcPr>
            <w:tcW w:w="365" w:type="pct"/>
            <w:tcBorders>
              <w:bottom w:val="single" w:sz="6" w:space="0" w:color="auto"/>
            </w:tcBorders>
          </w:tcPr>
          <w:p w14:paraId="15D3543A" w14:textId="77777777" w:rsidR="00BC2806" w:rsidRPr="00BC2806" w:rsidRDefault="00BC2806" w:rsidP="0019067F">
            <w:pPr>
              <w:pStyle w:val="TableParagraph"/>
              <w:jc w:val="center"/>
            </w:pPr>
          </w:p>
        </w:tc>
        <w:tc>
          <w:tcPr>
            <w:tcW w:w="482" w:type="pct"/>
            <w:tcBorders>
              <w:bottom w:val="single" w:sz="6" w:space="0" w:color="auto"/>
            </w:tcBorders>
          </w:tcPr>
          <w:p w14:paraId="6752FC66" w14:textId="6A1B793D" w:rsidR="00BC2806" w:rsidRPr="00BC2806" w:rsidRDefault="00BC2806" w:rsidP="0019067F">
            <w:pPr>
              <w:pStyle w:val="TableParagraph"/>
            </w:pPr>
          </w:p>
        </w:tc>
        <w:tc>
          <w:tcPr>
            <w:tcW w:w="1058" w:type="pct"/>
            <w:tcBorders>
              <w:bottom w:val="single" w:sz="6" w:space="0" w:color="auto"/>
            </w:tcBorders>
          </w:tcPr>
          <w:p w14:paraId="75A9D242" w14:textId="77777777" w:rsidR="00BC2806" w:rsidRPr="00A42E76" w:rsidRDefault="00BC2806" w:rsidP="0019067F">
            <w:pPr>
              <w:pStyle w:val="TableParagraph"/>
              <w:rPr>
                <w:i/>
                <w:color w:val="0070C0"/>
                <w:highlight w:val="yellow"/>
              </w:rPr>
            </w:pPr>
          </w:p>
        </w:tc>
        <w:tc>
          <w:tcPr>
            <w:tcW w:w="1543" w:type="pct"/>
            <w:tcBorders>
              <w:bottom w:val="single" w:sz="6" w:space="0" w:color="auto"/>
            </w:tcBorders>
          </w:tcPr>
          <w:p w14:paraId="0EF41BD3" w14:textId="77777777" w:rsidR="00BC2806" w:rsidRPr="00A42E76" w:rsidRDefault="00BC2806" w:rsidP="0019067F">
            <w:pPr>
              <w:pStyle w:val="TableParagraph"/>
              <w:rPr>
                <w:strike/>
                <w:highlight w:val="yellow"/>
              </w:rPr>
            </w:pPr>
          </w:p>
        </w:tc>
      </w:tr>
      <w:tr w:rsidR="00BC2806" w:rsidRPr="0039293C" w14:paraId="0FC6E920" w14:textId="77777777" w:rsidTr="00DE09E2">
        <w:trPr>
          <w:cantSplit/>
        </w:trPr>
        <w:tc>
          <w:tcPr>
            <w:tcW w:w="1552" w:type="pct"/>
            <w:gridSpan w:val="2"/>
            <w:tcBorders>
              <w:bottom w:val="single" w:sz="6" w:space="0" w:color="auto"/>
            </w:tcBorders>
          </w:tcPr>
          <w:p w14:paraId="52A77294" w14:textId="77777777" w:rsidR="00BC2806" w:rsidRPr="00BC2806" w:rsidRDefault="00BC2806" w:rsidP="0019067F">
            <w:pPr>
              <w:pStyle w:val="TableParagraph"/>
              <w:rPr>
                <w:b/>
                <w:i/>
                <w:highlight w:val="yellow"/>
              </w:rPr>
            </w:pPr>
            <w:r w:rsidRPr="00BC2806">
              <w:rPr>
                <w:b/>
                <w:i/>
                <w:highlight w:val="yellow"/>
              </w:rPr>
              <w:t>Parties component</w:t>
            </w:r>
          </w:p>
        </w:tc>
        <w:tc>
          <w:tcPr>
            <w:tcW w:w="365" w:type="pct"/>
            <w:tcBorders>
              <w:bottom w:val="single" w:sz="6" w:space="0" w:color="auto"/>
            </w:tcBorders>
          </w:tcPr>
          <w:p w14:paraId="7CE36FF4" w14:textId="1528FEB8" w:rsidR="00BC2806" w:rsidRPr="00BC2806" w:rsidRDefault="00BC2806" w:rsidP="0019067F">
            <w:pPr>
              <w:pStyle w:val="TableParagraph"/>
              <w:jc w:val="center"/>
              <w:rPr>
                <w:highlight w:val="yellow"/>
              </w:rPr>
            </w:pPr>
            <w:r w:rsidRPr="00BC2806">
              <w:rPr>
                <w:highlight w:val="yellow"/>
              </w:rPr>
              <w:t>N</w:t>
            </w:r>
          </w:p>
        </w:tc>
        <w:tc>
          <w:tcPr>
            <w:tcW w:w="482" w:type="pct"/>
            <w:tcBorders>
              <w:bottom w:val="single" w:sz="6" w:space="0" w:color="auto"/>
            </w:tcBorders>
          </w:tcPr>
          <w:p w14:paraId="3C4ADBD3" w14:textId="60D6521E" w:rsidR="00BC2806" w:rsidRPr="0039293C" w:rsidRDefault="00BC2806" w:rsidP="0019067F">
            <w:pPr>
              <w:pStyle w:val="TableParagraph"/>
            </w:pPr>
            <w:r w:rsidRPr="00BC2806">
              <w:rPr>
                <w:highlight w:val="yellow"/>
              </w:rPr>
              <w:t>ADD</w:t>
            </w:r>
          </w:p>
        </w:tc>
        <w:tc>
          <w:tcPr>
            <w:tcW w:w="1058" w:type="pct"/>
            <w:tcBorders>
              <w:bottom w:val="single" w:sz="6" w:space="0" w:color="auto"/>
            </w:tcBorders>
          </w:tcPr>
          <w:p w14:paraId="1EE014FB" w14:textId="77777777" w:rsidR="00BC2806" w:rsidRPr="0039293C" w:rsidRDefault="00BC2806" w:rsidP="0019067F">
            <w:pPr>
              <w:pStyle w:val="TableParagraph"/>
              <w:rPr>
                <w:color w:val="0070C0"/>
              </w:rPr>
            </w:pPr>
          </w:p>
        </w:tc>
        <w:tc>
          <w:tcPr>
            <w:tcW w:w="1543" w:type="pct"/>
            <w:tcBorders>
              <w:bottom w:val="single" w:sz="6" w:space="0" w:color="auto"/>
            </w:tcBorders>
          </w:tcPr>
          <w:p w14:paraId="1591A72B" w14:textId="77777777" w:rsidR="00BC2806" w:rsidRPr="0039293C" w:rsidRDefault="00BC2806" w:rsidP="0019067F">
            <w:pPr>
              <w:pStyle w:val="TableParagraph"/>
            </w:pPr>
          </w:p>
        </w:tc>
      </w:tr>
      <w:tr w:rsidR="00BC2806" w:rsidRPr="0039293C" w14:paraId="5042D7C2" w14:textId="77777777" w:rsidTr="00DE09E2">
        <w:trPr>
          <w:cantSplit/>
        </w:trPr>
        <w:tc>
          <w:tcPr>
            <w:tcW w:w="1552" w:type="pct"/>
            <w:gridSpan w:val="2"/>
            <w:tcBorders>
              <w:top w:val="single" w:sz="6" w:space="0" w:color="auto"/>
              <w:bottom w:val="double" w:sz="6" w:space="0" w:color="auto"/>
            </w:tcBorders>
          </w:tcPr>
          <w:p w14:paraId="5DCD98D5" w14:textId="77777777" w:rsidR="00BC2806" w:rsidRPr="0039293C" w:rsidRDefault="00BC2806" w:rsidP="0019067F">
            <w:pPr>
              <w:pStyle w:val="TableParagraph"/>
              <w:rPr>
                <w:b/>
                <w:i/>
              </w:rPr>
            </w:pPr>
            <w:r w:rsidRPr="0039293C">
              <w:rPr>
                <w:b/>
                <w:i/>
              </w:rPr>
              <w:t>Standard Trailer</w:t>
            </w:r>
          </w:p>
        </w:tc>
        <w:tc>
          <w:tcPr>
            <w:tcW w:w="365" w:type="pct"/>
            <w:tcBorders>
              <w:top w:val="single" w:sz="6" w:space="0" w:color="auto"/>
              <w:bottom w:val="double" w:sz="6" w:space="0" w:color="auto"/>
            </w:tcBorders>
          </w:tcPr>
          <w:p w14:paraId="336D06E3" w14:textId="77777777" w:rsidR="00BC2806" w:rsidRPr="0039293C" w:rsidRDefault="00BC2806" w:rsidP="0019067F">
            <w:pPr>
              <w:pStyle w:val="TableParagraph"/>
              <w:jc w:val="center"/>
            </w:pPr>
            <w:r w:rsidRPr="0039293C">
              <w:t>Y</w:t>
            </w:r>
          </w:p>
        </w:tc>
        <w:tc>
          <w:tcPr>
            <w:tcW w:w="482" w:type="pct"/>
            <w:tcBorders>
              <w:top w:val="single" w:sz="6" w:space="0" w:color="auto"/>
              <w:bottom w:val="double" w:sz="6" w:space="0" w:color="auto"/>
            </w:tcBorders>
          </w:tcPr>
          <w:p w14:paraId="78ADEE54" w14:textId="77777777" w:rsidR="00BC2806" w:rsidRPr="0039293C" w:rsidRDefault="00BC2806" w:rsidP="0019067F">
            <w:pPr>
              <w:pStyle w:val="TableParagraph"/>
            </w:pPr>
          </w:p>
        </w:tc>
        <w:tc>
          <w:tcPr>
            <w:tcW w:w="1058" w:type="pct"/>
            <w:tcBorders>
              <w:top w:val="single" w:sz="6" w:space="0" w:color="auto"/>
              <w:bottom w:val="double" w:sz="6" w:space="0" w:color="auto"/>
            </w:tcBorders>
          </w:tcPr>
          <w:p w14:paraId="439D11BD" w14:textId="77777777" w:rsidR="00BC2806" w:rsidRPr="0039293C" w:rsidRDefault="00BC2806" w:rsidP="0019067F">
            <w:pPr>
              <w:pStyle w:val="TableParagraph"/>
              <w:rPr>
                <w:color w:val="0070C0"/>
              </w:rPr>
            </w:pPr>
          </w:p>
        </w:tc>
        <w:tc>
          <w:tcPr>
            <w:tcW w:w="1543" w:type="pct"/>
            <w:tcBorders>
              <w:top w:val="single" w:sz="6" w:space="0" w:color="auto"/>
              <w:bottom w:val="double" w:sz="6" w:space="0" w:color="auto"/>
            </w:tcBorders>
          </w:tcPr>
          <w:p w14:paraId="7BBE57FF" w14:textId="77777777" w:rsidR="00BC2806" w:rsidRPr="0039293C" w:rsidRDefault="00BC2806" w:rsidP="0019067F">
            <w:pPr>
              <w:pStyle w:val="TableParagraph"/>
            </w:pPr>
          </w:p>
        </w:tc>
      </w:tr>
    </w:tbl>
    <w:p w14:paraId="2F5C0CB6" w14:textId="77777777" w:rsidR="00BC2806" w:rsidRDefault="00BC2806" w:rsidP="00BC2806">
      <w:pPr>
        <w:pStyle w:val="BodyText"/>
      </w:pPr>
    </w:p>
    <w:p w14:paraId="6B195433" w14:textId="39450171" w:rsidR="00A42E76" w:rsidRDefault="00A42E76" w:rsidP="00A42E76">
      <w:pPr>
        <w:pStyle w:val="Heading2"/>
        <w:keepLines/>
      </w:pPr>
      <w:bookmarkStart w:id="43" w:name="_Toc508030156"/>
      <w:r>
        <w:t>AllocationInstructionAlertRequestAck (35=tbd)</w:t>
      </w:r>
      <w:bookmarkEnd w:id="43"/>
    </w:p>
    <w:p w14:paraId="45C01EFD" w14:textId="77777777" w:rsidR="00A42E76" w:rsidRDefault="00A42E76" w:rsidP="00A42E76">
      <w:pPr>
        <w:pStyle w:val="BodyText"/>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A42E76" w:rsidRPr="00414EBB" w14:paraId="028CB0C9" w14:textId="77777777" w:rsidTr="00DE09E2">
        <w:tc>
          <w:tcPr>
            <w:tcW w:w="9576" w:type="dxa"/>
            <w:gridSpan w:val="3"/>
            <w:tcBorders>
              <w:top w:val="double" w:sz="4" w:space="0" w:color="auto"/>
              <w:bottom w:val="double" w:sz="4" w:space="0" w:color="auto"/>
            </w:tcBorders>
          </w:tcPr>
          <w:p w14:paraId="7671B07D" w14:textId="77777777" w:rsidR="00A42E76" w:rsidRPr="00414EBB" w:rsidRDefault="00A42E76" w:rsidP="00A42E76">
            <w:pPr>
              <w:pStyle w:val="BodyText"/>
              <w:keepNext/>
              <w:keepLines/>
              <w:jc w:val="center"/>
              <w:rPr>
                <w:szCs w:val="22"/>
              </w:rPr>
            </w:pPr>
            <w:r w:rsidRPr="00414EBB">
              <w:rPr>
                <w:szCs w:val="22"/>
              </w:rPr>
              <w:t>To be completed at the time of the proposal</w:t>
            </w:r>
            <w:r>
              <w:rPr>
                <w:szCs w:val="22"/>
              </w:rPr>
              <w:t xml:space="preserve"> – all information provided will be stored in the repository</w:t>
            </w:r>
          </w:p>
        </w:tc>
      </w:tr>
      <w:tr w:rsidR="00A42E76" w14:paraId="7AF7F2A8" w14:textId="77777777" w:rsidTr="00DE09E2">
        <w:tc>
          <w:tcPr>
            <w:tcW w:w="3618" w:type="dxa"/>
            <w:gridSpan w:val="2"/>
            <w:tcBorders>
              <w:top w:val="double" w:sz="4" w:space="0" w:color="auto"/>
              <w:bottom w:val="single" w:sz="4" w:space="0" w:color="auto"/>
              <w:right w:val="single" w:sz="4" w:space="0" w:color="auto"/>
            </w:tcBorders>
          </w:tcPr>
          <w:p w14:paraId="6A66CEC8" w14:textId="77777777" w:rsidR="00A42E76" w:rsidRDefault="00A42E76" w:rsidP="00A42E76">
            <w:pPr>
              <w:pStyle w:val="BodyText"/>
              <w:keepNext/>
              <w:keepLines/>
            </w:pPr>
            <w:r>
              <w:t>Message Name</w:t>
            </w:r>
          </w:p>
        </w:tc>
        <w:tc>
          <w:tcPr>
            <w:tcW w:w="5958" w:type="dxa"/>
            <w:tcBorders>
              <w:top w:val="double" w:sz="4" w:space="0" w:color="auto"/>
              <w:left w:val="single" w:sz="4" w:space="0" w:color="auto"/>
              <w:bottom w:val="single" w:sz="4" w:space="0" w:color="auto"/>
            </w:tcBorders>
          </w:tcPr>
          <w:p w14:paraId="0517BE9B" w14:textId="6142F7C2" w:rsidR="00A42E76" w:rsidRDefault="00A42E76" w:rsidP="00A42E76">
            <w:pPr>
              <w:pStyle w:val="BodyText"/>
              <w:keepNext/>
              <w:keepLines/>
            </w:pPr>
            <w:r>
              <w:t>AllocationInstructionAlertRequestAck</w:t>
            </w:r>
          </w:p>
        </w:tc>
      </w:tr>
      <w:tr w:rsidR="00A42E76" w14:paraId="1CAF335C" w14:textId="77777777" w:rsidTr="00DE09E2">
        <w:tc>
          <w:tcPr>
            <w:tcW w:w="3618" w:type="dxa"/>
            <w:gridSpan w:val="2"/>
            <w:tcBorders>
              <w:top w:val="single" w:sz="4" w:space="0" w:color="auto"/>
              <w:bottom w:val="single" w:sz="4" w:space="0" w:color="auto"/>
              <w:right w:val="single" w:sz="4" w:space="0" w:color="auto"/>
            </w:tcBorders>
          </w:tcPr>
          <w:p w14:paraId="152519A2" w14:textId="77777777" w:rsidR="00A42E76" w:rsidRDefault="00A42E76" w:rsidP="00A42E76">
            <w:pPr>
              <w:pStyle w:val="BodyText"/>
            </w:pPr>
            <w:r>
              <w:t>Message Abbreviated Name (for FIXML)</w:t>
            </w:r>
          </w:p>
        </w:tc>
        <w:tc>
          <w:tcPr>
            <w:tcW w:w="5958" w:type="dxa"/>
            <w:tcBorders>
              <w:top w:val="single" w:sz="4" w:space="0" w:color="auto"/>
              <w:left w:val="single" w:sz="4" w:space="0" w:color="auto"/>
              <w:bottom w:val="single" w:sz="4" w:space="0" w:color="auto"/>
            </w:tcBorders>
          </w:tcPr>
          <w:p w14:paraId="4B552668" w14:textId="0DB7258D" w:rsidR="00A42E76" w:rsidRDefault="00A42E76" w:rsidP="00A42E76">
            <w:pPr>
              <w:pStyle w:val="BodyText"/>
            </w:pPr>
            <w:r>
              <w:t>AllocInstrctnAlertReqAck</w:t>
            </w:r>
          </w:p>
        </w:tc>
      </w:tr>
      <w:tr w:rsidR="00A42E76" w14:paraId="47F3BBED" w14:textId="77777777" w:rsidTr="00DE09E2">
        <w:tc>
          <w:tcPr>
            <w:tcW w:w="3618" w:type="dxa"/>
            <w:gridSpan w:val="2"/>
            <w:tcBorders>
              <w:top w:val="single" w:sz="4" w:space="0" w:color="auto"/>
              <w:bottom w:val="single" w:sz="4" w:space="0" w:color="auto"/>
              <w:right w:val="single" w:sz="4" w:space="0" w:color="auto"/>
            </w:tcBorders>
          </w:tcPr>
          <w:p w14:paraId="08520028" w14:textId="77777777" w:rsidR="00A42E76" w:rsidRDefault="00A42E76" w:rsidP="00A42E76">
            <w:pPr>
              <w:pStyle w:val="BodyText"/>
            </w:pPr>
            <w:r>
              <w:t>Category</w:t>
            </w:r>
          </w:p>
        </w:tc>
        <w:tc>
          <w:tcPr>
            <w:tcW w:w="5958" w:type="dxa"/>
            <w:tcBorders>
              <w:top w:val="single" w:sz="4" w:space="0" w:color="auto"/>
              <w:left w:val="single" w:sz="4" w:space="0" w:color="auto"/>
              <w:bottom w:val="single" w:sz="4" w:space="0" w:color="auto"/>
            </w:tcBorders>
          </w:tcPr>
          <w:p w14:paraId="4CDCA6B1" w14:textId="57B3A6D1" w:rsidR="00A42E76" w:rsidRDefault="00D55EE6" w:rsidP="00A42E76">
            <w:pPr>
              <w:pStyle w:val="BodyText"/>
            </w:pPr>
            <w:r>
              <w:t>Post Trade / Allocation</w:t>
            </w:r>
          </w:p>
        </w:tc>
      </w:tr>
      <w:tr w:rsidR="00A42E76" w14:paraId="348167B0" w14:textId="77777777" w:rsidTr="00DE09E2">
        <w:tc>
          <w:tcPr>
            <w:tcW w:w="3618" w:type="dxa"/>
            <w:gridSpan w:val="2"/>
            <w:tcBorders>
              <w:top w:val="single" w:sz="4" w:space="0" w:color="auto"/>
              <w:bottom w:val="single" w:sz="4" w:space="0" w:color="auto"/>
              <w:right w:val="single" w:sz="4" w:space="0" w:color="auto"/>
            </w:tcBorders>
          </w:tcPr>
          <w:p w14:paraId="6C7D54F4" w14:textId="77777777" w:rsidR="00A42E76" w:rsidRDefault="00A42E76" w:rsidP="00A42E76">
            <w:pPr>
              <w:pStyle w:val="BodyText"/>
            </w:pPr>
            <w:r>
              <w:t>Action</w:t>
            </w:r>
          </w:p>
        </w:tc>
        <w:tc>
          <w:tcPr>
            <w:tcW w:w="5958" w:type="dxa"/>
            <w:tcBorders>
              <w:top w:val="single" w:sz="4" w:space="0" w:color="auto"/>
              <w:left w:val="single" w:sz="4" w:space="0" w:color="auto"/>
              <w:bottom w:val="single" w:sz="4" w:space="0" w:color="auto"/>
            </w:tcBorders>
          </w:tcPr>
          <w:p w14:paraId="1F30F706" w14:textId="44792540" w:rsidR="00A42E76" w:rsidRDefault="00A42E76" w:rsidP="00A42E76">
            <w:pPr>
              <w:pStyle w:val="BodyText"/>
            </w:pPr>
            <w:r w:rsidRPr="00A42E76">
              <w:rPr>
                <w:highlight w:val="yellow"/>
              </w:rPr>
              <w:t>_X_New</w:t>
            </w:r>
            <w:r>
              <w:tab/>
            </w:r>
            <w:r>
              <w:tab/>
            </w:r>
            <w:r w:rsidRPr="00A42E76">
              <w:t>__Change</w:t>
            </w:r>
          </w:p>
        </w:tc>
      </w:tr>
      <w:tr w:rsidR="00A42E76" w14:paraId="438FB394" w14:textId="77777777" w:rsidTr="00DE09E2">
        <w:tc>
          <w:tcPr>
            <w:tcW w:w="2268" w:type="dxa"/>
            <w:tcBorders>
              <w:top w:val="single" w:sz="4" w:space="0" w:color="auto"/>
              <w:bottom w:val="single" w:sz="4" w:space="0" w:color="auto"/>
              <w:right w:val="single" w:sz="4" w:space="0" w:color="auto"/>
            </w:tcBorders>
          </w:tcPr>
          <w:p w14:paraId="6373A1DA" w14:textId="77777777" w:rsidR="00A42E76" w:rsidRDefault="00A42E76" w:rsidP="00A42E76">
            <w:pPr>
              <w:pStyle w:val="BodyText"/>
            </w:pPr>
            <w:r>
              <w:t>Message Synopsis</w:t>
            </w:r>
          </w:p>
          <w:p w14:paraId="66151D02" w14:textId="77777777" w:rsidR="00A42E76" w:rsidRPr="00FF1683" w:rsidRDefault="00A42E76" w:rsidP="00A42E76">
            <w:pPr>
              <w:pStyle w:val="BodyText"/>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message.</w:t>
            </w:r>
          </w:p>
        </w:tc>
        <w:tc>
          <w:tcPr>
            <w:tcW w:w="7308" w:type="dxa"/>
            <w:gridSpan w:val="2"/>
            <w:tcBorders>
              <w:top w:val="single" w:sz="4" w:space="0" w:color="auto"/>
              <w:left w:val="single" w:sz="4" w:space="0" w:color="auto"/>
              <w:bottom w:val="single" w:sz="4" w:space="0" w:color="auto"/>
            </w:tcBorders>
          </w:tcPr>
          <w:p w14:paraId="5306B662" w14:textId="75EDA38C" w:rsidR="00A42E76" w:rsidRDefault="00D55EE6" w:rsidP="00A42E76">
            <w:pPr>
              <w:pStyle w:val="BodyText"/>
            </w:pPr>
            <w:r>
              <w:t>This message is used in a clearinghouse 3-party allocation model to acknowledge a AllocationInstructionAlertRequest(35=DU) message for an AllocationInstructionAlert(35=BM) message from the clearinghouse.</w:t>
            </w:r>
          </w:p>
        </w:tc>
      </w:tr>
      <w:tr w:rsidR="00A42E76" w14:paraId="0565A29B" w14:textId="77777777" w:rsidTr="00DE09E2">
        <w:tc>
          <w:tcPr>
            <w:tcW w:w="2268" w:type="dxa"/>
            <w:tcBorders>
              <w:top w:val="single" w:sz="4" w:space="0" w:color="auto"/>
              <w:bottom w:val="single" w:sz="4" w:space="0" w:color="auto"/>
              <w:right w:val="single" w:sz="4" w:space="0" w:color="auto"/>
            </w:tcBorders>
          </w:tcPr>
          <w:p w14:paraId="7AE916C5" w14:textId="77777777" w:rsidR="00A42E76" w:rsidRDefault="00A42E76" w:rsidP="00A42E76">
            <w:pPr>
              <w:pStyle w:val="BodyText"/>
            </w:pPr>
            <w:r>
              <w:t>Message Elaboration</w:t>
            </w:r>
          </w:p>
          <w:p w14:paraId="5B1B73E2" w14:textId="77777777" w:rsidR="00A42E76" w:rsidRPr="00FF1683" w:rsidRDefault="00A42E76" w:rsidP="00A42E76">
            <w:pPr>
              <w:pStyle w:val="BodyText"/>
              <w:rPr>
                <w:sz w:val="16"/>
                <w:szCs w:val="16"/>
              </w:rPr>
            </w:pPr>
            <w:r>
              <w:rPr>
                <w:vanish/>
                <w:color w:val="008000"/>
                <w:sz w:val="16"/>
                <w:szCs w:val="16"/>
              </w:rPr>
              <w:t>O</w:t>
            </w:r>
            <w:r w:rsidRPr="00FF1683">
              <w:rPr>
                <w:vanish/>
                <w:color w:val="008000"/>
                <w:sz w:val="16"/>
                <w:szCs w:val="16"/>
              </w:rPr>
              <w:t xml:space="preserve">ptional longer description of the message usage </w:t>
            </w:r>
          </w:p>
        </w:tc>
        <w:tc>
          <w:tcPr>
            <w:tcW w:w="7308" w:type="dxa"/>
            <w:gridSpan w:val="2"/>
            <w:tcBorders>
              <w:top w:val="single" w:sz="4" w:space="0" w:color="auto"/>
              <w:left w:val="single" w:sz="4" w:space="0" w:color="auto"/>
              <w:bottom w:val="single" w:sz="4" w:space="0" w:color="auto"/>
            </w:tcBorders>
          </w:tcPr>
          <w:p w14:paraId="473989BB" w14:textId="4E821249" w:rsidR="00A42E76" w:rsidRDefault="00A42E76" w:rsidP="00A42E76">
            <w:pPr>
              <w:pStyle w:val="BodyText"/>
            </w:pPr>
          </w:p>
        </w:tc>
      </w:tr>
      <w:tr w:rsidR="00A42E76" w:rsidRPr="00414EBB" w14:paraId="6D091B81" w14:textId="77777777" w:rsidTr="00DE09E2">
        <w:tblPrEx>
          <w:tblBorders>
            <w:insideH w:val="double" w:sz="4" w:space="0" w:color="auto"/>
          </w:tblBorders>
          <w:shd w:val="pct12" w:color="auto" w:fill="auto"/>
        </w:tblPrEx>
        <w:tc>
          <w:tcPr>
            <w:tcW w:w="9576" w:type="dxa"/>
            <w:gridSpan w:val="3"/>
            <w:shd w:val="pct12" w:color="auto" w:fill="auto"/>
          </w:tcPr>
          <w:p w14:paraId="271BB55B" w14:textId="77777777" w:rsidR="00A42E76" w:rsidRPr="00414EBB" w:rsidRDefault="00A42E76" w:rsidP="00A42E76">
            <w:pPr>
              <w:pStyle w:val="BodyText"/>
              <w:jc w:val="center"/>
              <w:rPr>
                <w:sz w:val="18"/>
                <w:szCs w:val="18"/>
              </w:rPr>
            </w:pPr>
            <w:r w:rsidRPr="00414EBB">
              <w:rPr>
                <w:sz w:val="18"/>
                <w:szCs w:val="18"/>
              </w:rPr>
              <w:t>To be finalized by FPL Technical Office</w:t>
            </w:r>
          </w:p>
        </w:tc>
      </w:tr>
      <w:tr w:rsidR="00A42E76" w:rsidRPr="00FF1458" w14:paraId="127833E5" w14:textId="77777777" w:rsidTr="00DE09E2">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11710D97" w14:textId="77777777" w:rsidR="00A42E76" w:rsidRPr="00FF1458" w:rsidRDefault="00A42E76" w:rsidP="00A42E76">
            <w:pPr>
              <w:pStyle w:val="BodyText"/>
              <w:rPr>
                <w:sz w:val="18"/>
                <w:szCs w:val="18"/>
              </w:rPr>
            </w:pPr>
            <w:r w:rsidRPr="00FF1458">
              <w:rPr>
                <w:sz w:val="18"/>
                <w:szCs w:val="18"/>
              </w:rPr>
              <w:t>(MsgType(tag 35) Enumeration</w:t>
            </w:r>
          </w:p>
        </w:tc>
        <w:tc>
          <w:tcPr>
            <w:tcW w:w="5958" w:type="dxa"/>
            <w:shd w:val="pct12" w:color="auto" w:fill="auto"/>
          </w:tcPr>
          <w:p w14:paraId="392318B9" w14:textId="2D4F5E30" w:rsidR="00A42E76" w:rsidRPr="00FF1458" w:rsidRDefault="00A42E76" w:rsidP="00A42E76">
            <w:pPr>
              <w:pStyle w:val="BodyText"/>
              <w:rPr>
                <w:sz w:val="18"/>
                <w:szCs w:val="18"/>
              </w:rPr>
            </w:pPr>
            <w:r>
              <w:rPr>
                <w:sz w:val="18"/>
                <w:szCs w:val="18"/>
              </w:rPr>
              <w:t>&lt;tbd&gt;</w:t>
            </w:r>
          </w:p>
        </w:tc>
      </w:tr>
      <w:tr w:rsidR="00A42E76" w:rsidRPr="00414EBB" w14:paraId="1CEF442F" w14:textId="77777777" w:rsidTr="00DE09E2">
        <w:tblPrEx>
          <w:tblBorders>
            <w:top w:val="single" w:sz="4" w:space="0" w:color="auto"/>
            <w:insideV w:val="single" w:sz="4" w:space="0" w:color="auto"/>
          </w:tblBorders>
          <w:shd w:val="pct12" w:color="auto" w:fill="auto"/>
        </w:tblPrEx>
        <w:tc>
          <w:tcPr>
            <w:tcW w:w="3618" w:type="dxa"/>
            <w:gridSpan w:val="2"/>
            <w:shd w:val="pct12" w:color="auto" w:fill="auto"/>
          </w:tcPr>
          <w:p w14:paraId="286BA4FF" w14:textId="77777777" w:rsidR="00A42E76" w:rsidRPr="00414EBB" w:rsidRDefault="00A42E76" w:rsidP="00A42E76">
            <w:pPr>
              <w:pStyle w:val="BodyText"/>
              <w:rPr>
                <w:sz w:val="18"/>
                <w:szCs w:val="18"/>
              </w:rPr>
            </w:pPr>
            <w:r w:rsidRPr="00414EBB">
              <w:rPr>
                <w:sz w:val="18"/>
                <w:szCs w:val="18"/>
              </w:rPr>
              <w:t>Repository Component ID</w:t>
            </w:r>
          </w:p>
        </w:tc>
        <w:tc>
          <w:tcPr>
            <w:tcW w:w="5958" w:type="dxa"/>
            <w:shd w:val="pct12" w:color="auto" w:fill="auto"/>
          </w:tcPr>
          <w:p w14:paraId="44A58515" w14:textId="77777777" w:rsidR="00A42E76" w:rsidRPr="00414EBB" w:rsidRDefault="00A42E76" w:rsidP="00A42E76">
            <w:pPr>
              <w:pStyle w:val="BodyText"/>
              <w:rPr>
                <w:sz w:val="18"/>
                <w:szCs w:val="18"/>
              </w:rPr>
            </w:pPr>
          </w:p>
        </w:tc>
      </w:tr>
    </w:tbl>
    <w:p w14:paraId="2217727A" w14:textId="77777777" w:rsidR="00A42E76" w:rsidRDefault="00A42E76" w:rsidP="00A42E76">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3"/>
        <w:gridCol w:w="2254"/>
        <w:gridCol w:w="698"/>
        <w:gridCol w:w="921"/>
        <w:gridCol w:w="2022"/>
        <w:gridCol w:w="2950"/>
      </w:tblGrid>
      <w:tr w:rsidR="00DE09E2" w:rsidRPr="0039293C" w14:paraId="72A6690C" w14:textId="77777777" w:rsidTr="00A42E76">
        <w:trPr>
          <w:cantSplit/>
          <w:tblHeader/>
        </w:trPr>
        <w:tc>
          <w:tcPr>
            <w:tcW w:w="373" w:type="pct"/>
            <w:tcBorders>
              <w:top w:val="double" w:sz="6" w:space="0" w:color="auto"/>
              <w:bottom w:val="double" w:sz="6" w:space="0" w:color="auto"/>
            </w:tcBorders>
            <w:shd w:val="clear" w:color="auto" w:fill="F3F3F3"/>
          </w:tcPr>
          <w:p w14:paraId="788F7D05" w14:textId="77777777" w:rsidR="00A42E76" w:rsidRPr="0039293C" w:rsidRDefault="00A42E76" w:rsidP="00A42E76">
            <w:pPr>
              <w:pStyle w:val="TableParagraph"/>
              <w:rPr>
                <w:i/>
              </w:rPr>
            </w:pPr>
            <w:r w:rsidRPr="0039293C">
              <w:rPr>
                <w:i/>
              </w:rPr>
              <w:t>Tag</w:t>
            </w:r>
          </w:p>
        </w:tc>
        <w:tc>
          <w:tcPr>
            <w:tcW w:w="1179" w:type="pct"/>
            <w:tcBorders>
              <w:top w:val="double" w:sz="6" w:space="0" w:color="auto"/>
              <w:bottom w:val="double" w:sz="6" w:space="0" w:color="auto"/>
            </w:tcBorders>
            <w:shd w:val="clear" w:color="auto" w:fill="F3F3F3"/>
          </w:tcPr>
          <w:p w14:paraId="33BC2CB1" w14:textId="77777777" w:rsidR="00A42E76" w:rsidRPr="0039293C" w:rsidRDefault="00A42E76" w:rsidP="00A42E76">
            <w:pPr>
              <w:pStyle w:val="TableParagraph"/>
              <w:rPr>
                <w:i/>
              </w:rPr>
            </w:pPr>
            <w:r w:rsidRPr="0039293C">
              <w:rPr>
                <w:i/>
              </w:rPr>
              <w:t>Field Name</w:t>
            </w:r>
          </w:p>
        </w:tc>
        <w:tc>
          <w:tcPr>
            <w:tcW w:w="365" w:type="pct"/>
            <w:tcBorders>
              <w:top w:val="double" w:sz="6" w:space="0" w:color="auto"/>
              <w:bottom w:val="double" w:sz="6" w:space="0" w:color="auto"/>
            </w:tcBorders>
            <w:shd w:val="clear" w:color="auto" w:fill="F3F3F3"/>
          </w:tcPr>
          <w:p w14:paraId="550B5026" w14:textId="77777777" w:rsidR="00A42E76" w:rsidRPr="0039293C" w:rsidRDefault="00A42E76" w:rsidP="00A42E76">
            <w:pPr>
              <w:pStyle w:val="TableParagraph"/>
              <w:rPr>
                <w:i/>
              </w:rPr>
            </w:pPr>
            <w:r w:rsidRPr="0039293C">
              <w:rPr>
                <w:i/>
              </w:rPr>
              <w:t>Req'd</w:t>
            </w:r>
          </w:p>
        </w:tc>
        <w:tc>
          <w:tcPr>
            <w:tcW w:w="482" w:type="pct"/>
            <w:tcBorders>
              <w:top w:val="double" w:sz="6" w:space="0" w:color="auto"/>
              <w:bottom w:val="double" w:sz="6" w:space="0" w:color="auto"/>
            </w:tcBorders>
            <w:shd w:val="clear" w:color="auto" w:fill="F3F3F3"/>
          </w:tcPr>
          <w:p w14:paraId="2E0EB772" w14:textId="77777777" w:rsidR="00A42E76" w:rsidRPr="0039293C" w:rsidRDefault="00A42E76" w:rsidP="00A42E76">
            <w:pPr>
              <w:pStyle w:val="TableParagraph"/>
              <w:rPr>
                <w:i/>
              </w:rPr>
            </w:pPr>
            <w:r w:rsidRPr="0039293C">
              <w:rPr>
                <w:i/>
              </w:rPr>
              <w:t>Action</w:t>
            </w:r>
          </w:p>
        </w:tc>
        <w:tc>
          <w:tcPr>
            <w:tcW w:w="1058" w:type="pct"/>
            <w:tcBorders>
              <w:top w:val="double" w:sz="6" w:space="0" w:color="auto"/>
              <w:bottom w:val="double" w:sz="6" w:space="0" w:color="auto"/>
            </w:tcBorders>
            <w:shd w:val="clear" w:color="auto" w:fill="F3F3F3"/>
          </w:tcPr>
          <w:p w14:paraId="05A04AA3" w14:textId="77777777" w:rsidR="00A42E76" w:rsidRPr="0039293C" w:rsidRDefault="00A42E76" w:rsidP="00A42E76">
            <w:pPr>
              <w:pStyle w:val="TableParagraph"/>
              <w:rPr>
                <w:i/>
                <w:color w:val="0070C0"/>
              </w:rPr>
            </w:pPr>
            <w:r w:rsidRPr="0039293C">
              <w:rPr>
                <w:i/>
                <w:color w:val="0070C0"/>
              </w:rPr>
              <w:t>Mappings and Usage Comments</w:t>
            </w:r>
          </w:p>
        </w:tc>
        <w:tc>
          <w:tcPr>
            <w:tcW w:w="1543" w:type="pct"/>
            <w:tcBorders>
              <w:top w:val="double" w:sz="6" w:space="0" w:color="auto"/>
              <w:bottom w:val="double" w:sz="6" w:space="0" w:color="auto"/>
            </w:tcBorders>
            <w:shd w:val="clear" w:color="auto" w:fill="F3F3F3"/>
          </w:tcPr>
          <w:p w14:paraId="715C07DC" w14:textId="77777777" w:rsidR="00A42E76" w:rsidRPr="0039293C" w:rsidRDefault="00A42E76" w:rsidP="00A42E76">
            <w:pPr>
              <w:pStyle w:val="TableParagraph"/>
              <w:rPr>
                <w:i/>
              </w:rPr>
            </w:pPr>
            <w:r w:rsidRPr="0039293C">
              <w:rPr>
                <w:i/>
              </w:rPr>
              <w:t>FIX Spec Comments</w:t>
            </w:r>
          </w:p>
        </w:tc>
      </w:tr>
      <w:tr w:rsidR="00A42E76" w:rsidRPr="0039293C" w14:paraId="4A5E0B19" w14:textId="77777777" w:rsidTr="00DE09E2">
        <w:trPr>
          <w:cantSplit/>
        </w:trPr>
        <w:tc>
          <w:tcPr>
            <w:tcW w:w="1552" w:type="pct"/>
            <w:gridSpan w:val="2"/>
            <w:tcBorders>
              <w:top w:val="nil"/>
            </w:tcBorders>
          </w:tcPr>
          <w:p w14:paraId="7518E160" w14:textId="77777777" w:rsidR="00A42E76" w:rsidRPr="0039293C" w:rsidRDefault="00A42E76" w:rsidP="00A42E76">
            <w:pPr>
              <w:pStyle w:val="TableParagraph"/>
              <w:rPr>
                <w:b/>
                <w:i/>
              </w:rPr>
            </w:pPr>
            <w:r w:rsidRPr="0039293C">
              <w:rPr>
                <w:b/>
                <w:i/>
              </w:rPr>
              <w:t>Standard Header</w:t>
            </w:r>
          </w:p>
        </w:tc>
        <w:tc>
          <w:tcPr>
            <w:tcW w:w="365" w:type="pct"/>
            <w:tcBorders>
              <w:top w:val="nil"/>
            </w:tcBorders>
          </w:tcPr>
          <w:p w14:paraId="568B0EFE" w14:textId="77777777" w:rsidR="00A42E76" w:rsidRPr="0039293C" w:rsidRDefault="00A42E76" w:rsidP="00A42E76">
            <w:pPr>
              <w:pStyle w:val="TableParagraph"/>
              <w:jc w:val="center"/>
            </w:pPr>
            <w:r w:rsidRPr="0039293C">
              <w:t>Y</w:t>
            </w:r>
          </w:p>
        </w:tc>
        <w:tc>
          <w:tcPr>
            <w:tcW w:w="482" w:type="pct"/>
            <w:tcBorders>
              <w:top w:val="nil"/>
            </w:tcBorders>
          </w:tcPr>
          <w:p w14:paraId="2FCB0E80" w14:textId="77777777" w:rsidR="00A42E76" w:rsidRPr="0039293C" w:rsidRDefault="00A42E76" w:rsidP="00A42E76">
            <w:pPr>
              <w:pStyle w:val="TableParagraph"/>
            </w:pPr>
          </w:p>
        </w:tc>
        <w:tc>
          <w:tcPr>
            <w:tcW w:w="1058" w:type="pct"/>
            <w:tcBorders>
              <w:top w:val="nil"/>
            </w:tcBorders>
          </w:tcPr>
          <w:p w14:paraId="1BF81161" w14:textId="77777777" w:rsidR="00A42E76" w:rsidRPr="0039293C" w:rsidRDefault="00A42E76" w:rsidP="00A42E76">
            <w:pPr>
              <w:pStyle w:val="TableParagraph"/>
              <w:rPr>
                <w:color w:val="0070C0"/>
              </w:rPr>
            </w:pPr>
          </w:p>
        </w:tc>
        <w:tc>
          <w:tcPr>
            <w:tcW w:w="1543" w:type="pct"/>
            <w:tcBorders>
              <w:top w:val="nil"/>
            </w:tcBorders>
          </w:tcPr>
          <w:p w14:paraId="16BF77A7" w14:textId="0E7A592C" w:rsidR="00A42E76" w:rsidRPr="0039293C" w:rsidRDefault="00A42E76" w:rsidP="00A42E76">
            <w:pPr>
              <w:pStyle w:val="TableParagraph"/>
            </w:pPr>
            <w:r>
              <w:t>MsgType=&lt;tbd&gt;</w:t>
            </w:r>
          </w:p>
        </w:tc>
      </w:tr>
      <w:tr w:rsidR="00267997" w:rsidRPr="00A42E76" w14:paraId="5E08EF1D" w14:textId="77777777" w:rsidTr="00DE09E2">
        <w:trPr>
          <w:cantSplit/>
        </w:trPr>
        <w:tc>
          <w:tcPr>
            <w:tcW w:w="373" w:type="pct"/>
            <w:tcBorders>
              <w:bottom w:val="single" w:sz="6" w:space="0" w:color="auto"/>
            </w:tcBorders>
          </w:tcPr>
          <w:p w14:paraId="14DC9839" w14:textId="7098C02D" w:rsidR="00267997" w:rsidRPr="00A42E76" w:rsidRDefault="00267997" w:rsidP="00267997">
            <w:pPr>
              <w:pStyle w:val="TableParagraph"/>
              <w:rPr>
                <w:highlight w:val="yellow"/>
              </w:rPr>
            </w:pPr>
            <w:r w:rsidRPr="00A42E76">
              <w:rPr>
                <w:highlight w:val="yellow"/>
              </w:rPr>
              <w:t>2758</w:t>
            </w:r>
          </w:p>
        </w:tc>
        <w:tc>
          <w:tcPr>
            <w:tcW w:w="1179" w:type="pct"/>
            <w:tcBorders>
              <w:bottom w:val="single" w:sz="6" w:space="0" w:color="auto"/>
            </w:tcBorders>
          </w:tcPr>
          <w:p w14:paraId="6DC889E3" w14:textId="47AD6450" w:rsidR="00267997" w:rsidRPr="00A42E76" w:rsidRDefault="00267997" w:rsidP="00267997">
            <w:pPr>
              <w:pStyle w:val="TableParagraph"/>
              <w:rPr>
                <w:highlight w:val="yellow"/>
              </w:rPr>
            </w:pPr>
            <w:r w:rsidRPr="00A42E76">
              <w:rPr>
                <w:highlight w:val="yellow"/>
              </w:rPr>
              <w:t>AllocRequestID</w:t>
            </w:r>
          </w:p>
        </w:tc>
        <w:tc>
          <w:tcPr>
            <w:tcW w:w="365" w:type="pct"/>
            <w:tcBorders>
              <w:bottom w:val="single" w:sz="6" w:space="0" w:color="auto"/>
            </w:tcBorders>
          </w:tcPr>
          <w:p w14:paraId="415EB8BC" w14:textId="6DEBA0B7" w:rsidR="00267997" w:rsidRPr="00A42E76" w:rsidRDefault="00267997" w:rsidP="00267997">
            <w:pPr>
              <w:pStyle w:val="TableParagraph"/>
              <w:jc w:val="center"/>
              <w:rPr>
                <w:highlight w:val="yellow"/>
              </w:rPr>
            </w:pPr>
            <w:r>
              <w:rPr>
                <w:highlight w:val="yellow"/>
              </w:rPr>
              <w:t>Y</w:t>
            </w:r>
          </w:p>
        </w:tc>
        <w:tc>
          <w:tcPr>
            <w:tcW w:w="482" w:type="pct"/>
            <w:tcBorders>
              <w:bottom w:val="single" w:sz="6" w:space="0" w:color="auto"/>
            </w:tcBorders>
          </w:tcPr>
          <w:p w14:paraId="69E1D418" w14:textId="4DC19E6F" w:rsidR="00267997" w:rsidRPr="00A42E76" w:rsidRDefault="00267997" w:rsidP="00267997">
            <w:pPr>
              <w:pStyle w:val="TableParagraph"/>
              <w:rPr>
                <w:highlight w:val="yellow"/>
              </w:rPr>
            </w:pPr>
            <w:r>
              <w:rPr>
                <w:highlight w:val="yellow"/>
              </w:rPr>
              <w:t>ADD</w:t>
            </w:r>
          </w:p>
        </w:tc>
        <w:tc>
          <w:tcPr>
            <w:tcW w:w="1058" w:type="pct"/>
            <w:tcBorders>
              <w:bottom w:val="single" w:sz="6" w:space="0" w:color="auto"/>
            </w:tcBorders>
          </w:tcPr>
          <w:p w14:paraId="179287B8" w14:textId="77777777" w:rsidR="00267997" w:rsidRPr="00A42E76" w:rsidRDefault="00267997" w:rsidP="00267997">
            <w:pPr>
              <w:pStyle w:val="TableParagraph"/>
              <w:rPr>
                <w:i/>
                <w:color w:val="0070C0"/>
                <w:highlight w:val="yellow"/>
              </w:rPr>
            </w:pPr>
          </w:p>
        </w:tc>
        <w:tc>
          <w:tcPr>
            <w:tcW w:w="1543" w:type="pct"/>
            <w:tcBorders>
              <w:bottom w:val="single" w:sz="6" w:space="0" w:color="auto"/>
            </w:tcBorders>
          </w:tcPr>
          <w:p w14:paraId="6B6D6001" w14:textId="4583C111" w:rsidR="00267997" w:rsidRPr="00A42E76" w:rsidRDefault="00074817" w:rsidP="00074817">
            <w:pPr>
              <w:pStyle w:val="TableParagraph"/>
              <w:rPr>
                <w:strike/>
                <w:highlight w:val="yellow"/>
              </w:rPr>
            </w:pPr>
            <w:r>
              <w:rPr>
                <w:highlight w:val="yellow"/>
              </w:rPr>
              <w:t>U</w:t>
            </w:r>
            <w:r w:rsidR="00267997">
              <w:rPr>
                <w:highlight w:val="yellow"/>
              </w:rPr>
              <w:t xml:space="preserve">sed </w:t>
            </w:r>
            <w:r>
              <w:rPr>
                <w:highlight w:val="yellow"/>
              </w:rPr>
              <w:t>when responding to an</w:t>
            </w:r>
            <w:r w:rsidR="00267997">
              <w:rPr>
                <w:highlight w:val="yellow"/>
              </w:rPr>
              <w:t xml:space="preserve"> </w:t>
            </w:r>
            <w:r w:rsidR="00267997" w:rsidRPr="00BC2806">
              <w:rPr>
                <w:highlight w:val="yellow"/>
              </w:rPr>
              <w:t>AllocationInstructionAlertRequest(35=</w:t>
            </w:r>
            <w:r w:rsidR="00267997">
              <w:rPr>
                <w:highlight w:val="yellow"/>
              </w:rPr>
              <w:t>DU</w:t>
            </w:r>
            <w:r w:rsidR="00267997" w:rsidRPr="00BC2806">
              <w:rPr>
                <w:highlight w:val="yellow"/>
              </w:rPr>
              <w:t>)</w:t>
            </w:r>
            <w:r w:rsidR="00267997">
              <w:rPr>
                <w:highlight w:val="yellow"/>
              </w:rPr>
              <w:t>.</w:t>
            </w:r>
            <w:r w:rsidR="00267997" w:rsidRPr="00476496">
              <w:rPr>
                <w:highlight w:val="yellow"/>
              </w:rPr>
              <w:t xml:space="preserve"> </w:t>
            </w:r>
          </w:p>
        </w:tc>
      </w:tr>
      <w:tr w:rsidR="00267997" w:rsidRPr="00A42E76" w14:paraId="1B0EDCA6" w14:textId="77777777" w:rsidTr="00DE09E2">
        <w:trPr>
          <w:cantSplit/>
        </w:trPr>
        <w:tc>
          <w:tcPr>
            <w:tcW w:w="373" w:type="pct"/>
            <w:tcBorders>
              <w:bottom w:val="single" w:sz="6" w:space="0" w:color="auto"/>
            </w:tcBorders>
          </w:tcPr>
          <w:p w14:paraId="13A77EE3" w14:textId="01C32D3C" w:rsidR="00267997" w:rsidRDefault="00267997" w:rsidP="00267997">
            <w:pPr>
              <w:pStyle w:val="TableParagraph"/>
              <w:rPr>
                <w:highlight w:val="yellow"/>
              </w:rPr>
            </w:pPr>
            <w:r>
              <w:rPr>
                <w:highlight w:val="yellow"/>
              </w:rPr>
              <w:t>tbd</w:t>
            </w:r>
          </w:p>
        </w:tc>
        <w:tc>
          <w:tcPr>
            <w:tcW w:w="1179" w:type="pct"/>
            <w:tcBorders>
              <w:bottom w:val="single" w:sz="6" w:space="0" w:color="auto"/>
            </w:tcBorders>
          </w:tcPr>
          <w:p w14:paraId="1BBB958C" w14:textId="6677D54E" w:rsidR="00267997" w:rsidRDefault="00DF6D9F" w:rsidP="00267997">
            <w:pPr>
              <w:pStyle w:val="TableParagraph"/>
              <w:rPr>
                <w:highlight w:val="yellow"/>
              </w:rPr>
            </w:pPr>
            <w:r>
              <w:rPr>
                <w:highlight w:val="yellow"/>
              </w:rPr>
              <w:t>Alloc</w:t>
            </w:r>
            <w:r w:rsidR="00267997">
              <w:rPr>
                <w:highlight w:val="yellow"/>
              </w:rPr>
              <w:t>RequestStatus</w:t>
            </w:r>
          </w:p>
        </w:tc>
        <w:tc>
          <w:tcPr>
            <w:tcW w:w="365" w:type="pct"/>
            <w:tcBorders>
              <w:bottom w:val="single" w:sz="6" w:space="0" w:color="auto"/>
            </w:tcBorders>
          </w:tcPr>
          <w:p w14:paraId="0664CF7D" w14:textId="59562B03" w:rsidR="00267997" w:rsidRPr="00A42E76" w:rsidRDefault="00267997" w:rsidP="00267997">
            <w:pPr>
              <w:pStyle w:val="TableParagraph"/>
              <w:jc w:val="center"/>
              <w:rPr>
                <w:highlight w:val="yellow"/>
              </w:rPr>
            </w:pPr>
            <w:r>
              <w:rPr>
                <w:highlight w:val="yellow"/>
              </w:rPr>
              <w:t>Y</w:t>
            </w:r>
          </w:p>
        </w:tc>
        <w:tc>
          <w:tcPr>
            <w:tcW w:w="482" w:type="pct"/>
            <w:tcBorders>
              <w:bottom w:val="single" w:sz="6" w:space="0" w:color="auto"/>
            </w:tcBorders>
          </w:tcPr>
          <w:p w14:paraId="6478A7A7" w14:textId="08CD1E8E" w:rsidR="00267997" w:rsidRDefault="00267997" w:rsidP="00267997">
            <w:pPr>
              <w:pStyle w:val="TableParagraph"/>
              <w:rPr>
                <w:highlight w:val="yellow"/>
              </w:rPr>
            </w:pPr>
            <w:r>
              <w:rPr>
                <w:highlight w:val="yellow"/>
              </w:rPr>
              <w:t>NEW</w:t>
            </w:r>
          </w:p>
        </w:tc>
        <w:tc>
          <w:tcPr>
            <w:tcW w:w="1058" w:type="pct"/>
            <w:tcBorders>
              <w:bottom w:val="single" w:sz="6" w:space="0" w:color="auto"/>
            </w:tcBorders>
          </w:tcPr>
          <w:p w14:paraId="03C4A92F" w14:textId="77777777" w:rsidR="00267997" w:rsidRPr="00A42E76" w:rsidRDefault="00267997" w:rsidP="00267997">
            <w:pPr>
              <w:pStyle w:val="TableParagraph"/>
              <w:rPr>
                <w:i/>
                <w:color w:val="0070C0"/>
                <w:highlight w:val="yellow"/>
              </w:rPr>
            </w:pPr>
          </w:p>
        </w:tc>
        <w:tc>
          <w:tcPr>
            <w:tcW w:w="1543" w:type="pct"/>
            <w:tcBorders>
              <w:bottom w:val="single" w:sz="6" w:space="0" w:color="auto"/>
            </w:tcBorders>
          </w:tcPr>
          <w:p w14:paraId="2A9B18B0" w14:textId="77777777" w:rsidR="00267997" w:rsidRPr="00A42E76" w:rsidRDefault="00267997" w:rsidP="00267997">
            <w:pPr>
              <w:pStyle w:val="TableParagraph"/>
              <w:rPr>
                <w:strike/>
                <w:highlight w:val="yellow"/>
              </w:rPr>
            </w:pPr>
          </w:p>
        </w:tc>
      </w:tr>
      <w:tr w:rsidR="00267997" w:rsidRPr="00A42E76" w14:paraId="1C8294BC" w14:textId="77777777" w:rsidTr="00DE09E2">
        <w:trPr>
          <w:cantSplit/>
        </w:trPr>
        <w:tc>
          <w:tcPr>
            <w:tcW w:w="373" w:type="pct"/>
            <w:tcBorders>
              <w:bottom w:val="single" w:sz="6" w:space="0" w:color="auto"/>
            </w:tcBorders>
          </w:tcPr>
          <w:p w14:paraId="476D976D" w14:textId="4681E535" w:rsidR="00267997" w:rsidRDefault="00267997" w:rsidP="00267997">
            <w:pPr>
              <w:pStyle w:val="TableParagraph"/>
              <w:rPr>
                <w:highlight w:val="yellow"/>
              </w:rPr>
            </w:pPr>
            <w:r>
              <w:rPr>
                <w:highlight w:val="yellow"/>
              </w:rPr>
              <w:t>1328</w:t>
            </w:r>
          </w:p>
        </w:tc>
        <w:tc>
          <w:tcPr>
            <w:tcW w:w="1179" w:type="pct"/>
            <w:tcBorders>
              <w:bottom w:val="single" w:sz="6" w:space="0" w:color="auto"/>
            </w:tcBorders>
          </w:tcPr>
          <w:p w14:paraId="5256FBE6" w14:textId="004301CB" w:rsidR="00267997" w:rsidRDefault="00267997" w:rsidP="00267997">
            <w:pPr>
              <w:pStyle w:val="TableParagraph"/>
              <w:rPr>
                <w:highlight w:val="yellow"/>
              </w:rPr>
            </w:pPr>
            <w:r>
              <w:rPr>
                <w:highlight w:val="yellow"/>
              </w:rPr>
              <w:t>RejectText</w:t>
            </w:r>
          </w:p>
        </w:tc>
        <w:tc>
          <w:tcPr>
            <w:tcW w:w="365" w:type="pct"/>
            <w:tcBorders>
              <w:bottom w:val="single" w:sz="6" w:space="0" w:color="auto"/>
            </w:tcBorders>
          </w:tcPr>
          <w:p w14:paraId="6E0A9572" w14:textId="77777777" w:rsidR="00267997" w:rsidRDefault="00267997" w:rsidP="00267997">
            <w:pPr>
              <w:pStyle w:val="TableParagraph"/>
              <w:jc w:val="center"/>
              <w:rPr>
                <w:highlight w:val="yellow"/>
              </w:rPr>
            </w:pPr>
          </w:p>
        </w:tc>
        <w:tc>
          <w:tcPr>
            <w:tcW w:w="482" w:type="pct"/>
            <w:tcBorders>
              <w:bottom w:val="single" w:sz="6" w:space="0" w:color="auto"/>
            </w:tcBorders>
          </w:tcPr>
          <w:p w14:paraId="27143006" w14:textId="487CF5DC" w:rsidR="00267997" w:rsidRDefault="00267997" w:rsidP="00267997">
            <w:pPr>
              <w:pStyle w:val="TableParagraph"/>
              <w:rPr>
                <w:highlight w:val="yellow"/>
              </w:rPr>
            </w:pPr>
            <w:r>
              <w:rPr>
                <w:highlight w:val="yellow"/>
              </w:rPr>
              <w:t>ADD</w:t>
            </w:r>
          </w:p>
        </w:tc>
        <w:tc>
          <w:tcPr>
            <w:tcW w:w="1058" w:type="pct"/>
            <w:tcBorders>
              <w:bottom w:val="single" w:sz="6" w:space="0" w:color="auto"/>
            </w:tcBorders>
          </w:tcPr>
          <w:p w14:paraId="4C832887" w14:textId="77777777" w:rsidR="00267997" w:rsidRPr="00A42E76" w:rsidRDefault="00267997" w:rsidP="00267997">
            <w:pPr>
              <w:pStyle w:val="TableParagraph"/>
              <w:rPr>
                <w:i/>
                <w:color w:val="0070C0"/>
                <w:highlight w:val="yellow"/>
              </w:rPr>
            </w:pPr>
          </w:p>
        </w:tc>
        <w:tc>
          <w:tcPr>
            <w:tcW w:w="1543" w:type="pct"/>
            <w:tcBorders>
              <w:bottom w:val="single" w:sz="6" w:space="0" w:color="auto"/>
            </w:tcBorders>
          </w:tcPr>
          <w:p w14:paraId="5EB68E6B" w14:textId="65B9F87E" w:rsidR="00267997" w:rsidRPr="00BC2806" w:rsidRDefault="000C45C0" w:rsidP="00267997">
            <w:pPr>
              <w:pStyle w:val="TableParagraph"/>
              <w:rPr>
                <w:highlight w:val="yellow"/>
              </w:rPr>
            </w:pPr>
            <w:r>
              <w:rPr>
                <w:highlight w:val="yellow"/>
              </w:rPr>
              <w:t xml:space="preserve">May be used to further describe rejection reasons when </w:t>
            </w:r>
            <w:r w:rsidR="00267997" w:rsidRPr="00BC2806">
              <w:rPr>
                <w:highlight w:val="yellow"/>
              </w:rPr>
              <w:t>RequestStatus(tbd)=2 (Rejected)</w:t>
            </w:r>
          </w:p>
        </w:tc>
      </w:tr>
      <w:tr w:rsidR="000C45C0" w:rsidRPr="00A42E76" w14:paraId="3B9A9286" w14:textId="77777777" w:rsidTr="00DE09E2">
        <w:trPr>
          <w:cantSplit/>
        </w:trPr>
        <w:tc>
          <w:tcPr>
            <w:tcW w:w="373" w:type="pct"/>
            <w:tcBorders>
              <w:bottom w:val="single" w:sz="6" w:space="0" w:color="auto"/>
            </w:tcBorders>
          </w:tcPr>
          <w:p w14:paraId="6111E338" w14:textId="43561883" w:rsidR="000C45C0" w:rsidRDefault="000C45C0" w:rsidP="00267997">
            <w:pPr>
              <w:pStyle w:val="TableParagraph"/>
              <w:rPr>
                <w:highlight w:val="yellow"/>
              </w:rPr>
            </w:pPr>
            <w:r>
              <w:rPr>
                <w:highlight w:val="yellow"/>
              </w:rPr>
              <w:t>1664</w:t>
            </w:r>
          </w:p>
        </w:tc>
        <w:tc>
          <w:tcPr>
            <w:tcW w:w="1179" w:type="pct"/>
            <w:tcBorders>
              <w:bottom w:val="single" w:sz="6" w:space="0" w:color="auto"/>
            </w:tcBorders>
          </w:tcPr>
          <w:p w14:paraId="0646B796" w14:textId="58F743D6" w:rsidR="000C45C0" w:rsidRDefault="000C45C0" w:rsidP="00267997">
            <w:pPr>
              <w:pStyle w:val="TableParagraph"/>
              <w:rPr>
                <w:highlight w:val="yellow"/>
              </w:rPr>
            </w:pPr>
            <w:r>
              <w:rPr>
                <w:highlight w:val="yellow"/>
              </w:rPr>
              <w:t>EncodedRejectTextLen</w:t>
            </w:r>
          </w:p>
        </w:tc>
        <w:tc>
          <w:tcPr>
            <w:tcW w:w="365" w:type="pct"/>
            <w:tcBorders>
              <w:bottom w:val="single" w:sz="6" w:space="0" w:color="auto"/>
            </w:tcBorders>
          </w:tcPr>
          <w:p w14:paraId="61FD999B" w14:textId="77777777" w:rsidR="000C45C0" w:rsidRDefault="000C45C0" w:rsidP="00267997">
            <w:pPr>
              <w:pStyle w:val="TableParagraph"/>
              <w:jc w:val="center"/>
              <w:rPr>
                <w:highlight w:val="yellow"/>
              </w:rPr>
            </w:pPr>
          </w:p>
        </w:tc>
        <w:tc>
          <w:tcPr>
            <w:tcW w:w="482" w:type="pct"/>
            <w:tcBorders>
              <w:bottom w:val="single" w:sz="6" w:space="0" w:color="auto"/>
            </w:tcBorders>
          </w:tcPr>
          <w:p w14:paraId="58FABE47" w14:textId="68B7B4A4" w:rsidR="000C45C0" w:rsidRDefault="000C45C0" w:rsidP="00267997">
            <w:pPr>
              <w:pStyle w:val="TableParagraph"/>
              <w:rPr>
                <w:highlight w:val="yellow"/>
              </w:rPr>
            </w:pPr>
            <w:r>
              <w:rPr>
                <w:highlight w:val="yellow"/>
              </w:rPr>
              <w:t>ADD</w:t>
            </w:r>
          </w:p>
        </w:tc>
        <w:tc>
          <w:tcPr>
            <w:tcW w:w="1058" w:type="pct"/>
            <w:tcBorders>
              <w:bottom w:val="single" w:sz="6" w:space="0" w:color="auto"/>
            </w:tcBorders>
          </w:tcPr>
          <w:p w14:paraId="26628402" w14:textId="77777777" w:rsidR="000C45C0" w:rsidRPr="00A42E76" w:rsidRDefault="000C45C0" w:rsidP="00267997">
            <w:pPr>
              <w:pStyle w:val="TableParagraph"/>
              <w:rPr>
                <w:i/>
                <w:color w:val="0070C0"/>
                <w:highlight w:val="yellow"/>
              </w:rPr>
            </w:pPr>
          </w:p>
        </w:tc>
        <w:tc>
          <w:tcPr>
            <w:tcW w:w="1543" w:type="pct"/>
            <w:tcBorders>
              <w:bottom w:val="single" w:sz="6" w:space="0" w:color="auto"/>
            </w:tcBorders>
          </w:tcPr>
          <w:p w14:paraId="2C6F0EE1" w14:textId="1BC35B0A" w:rsidR="000C45C0" w:rsidRPr="00BC2806" w:rsidRDefault="000C45C0" w:rsidP="00267997">
            <w:pPr>
              <w:pStyle w:val="TableParagraph"/>
              <w:rPr>
                <w:highlight w:val="yellow"/>
              </w:rPr>
            </w:pPr>
            <w:r>
              <w:t xml:space="preserve">Must be set if </w:t>
            </w:r>
            <w:proofErr w:type="gramStart"/>
            <w:r>
              <w:t>EncodedRejectText(</w:t>
            </w:r>
            <w:proofErr w:type="gramEnd"/>
            <w:r>
              <w:t>1665) field is specified and must immediately precede it.</w:t>
            </w:r>
          </w:p>
        </w:tc>
      </w:tr>
      <w:tr w:rsidR="000C45C0" w:rsidRPr="00A42E76" w14:paraId="1068546F" w14:textId="77777777" w:rsidTr="00DE09E2">
        <w:trPr>
          <w:cantSplit/>
        </w:trPr>
        <w:tc>
          <w:tcPr>
            <w:tcW w:w="373" w:type="pct"/>
            <w:tcBorders>
              <w:bottom w:val="single" w:sz="6" w:space="0" w:color="auto"/>
            </w:tcBorders>
          </w:tcPr>
          <w:p w14:paraId="7A7F4596" w14:textId="0D7BD682" w:rsidR="000C45C0" w:rsidRDefault="000C45C0" w:rsidP="00267997">
            <w:pPr>
              <w:pStyle w:val="TableParagraph"/>
              <w:rPr>
                <w:highlight w:val="yellow"/>
              </w:rPr>
            </w:pPr>
            <w:r>
              <w:rPr>
                <w:highlight w:val="yellow"/>
              </w:rPr>
              <w:t>1665</w:t>
            </w:r>
          </w:p>
        </w:tc>
        <w:tc>
          <w:tcPr>
            <w:tcW w:w="1179" w:type="pct"/>
            <w:tcBorders>
              <w:bottom w:val="single" w:sz="6" w:space="0" w:color="auto"/>
            </w:tcBorders>
          </w:tcPr>
          <w:p w14:paraId="7F9D8253" w14:textId="62E0E4D5" w:rsidR="000C45C0" w:rsidRDefault="000C45C0" w:rsidP="00267997">
            <w:pPr>
              <w:pStyle w:val="TableParagraph"/>
              <w:rPr>
                <w:highlight w:val="yellow"/>
              </w:rPr>
            </w:pPr>
            <w:r>
              <w:rPr>
                <w:highlight w:val="yellow"/>
              </w:rPr>
              <w:t>EncodedRejectText</w:t>
            </w:r>
          </w:p>
        </w:tc>
        <w:tc>
          <w:tcPr>
            <w:tcW w:w="365" w:type="pct"/>
            <w:tcBorders>
              <w:bottom w:val="single" w:sz="6" w:space="0" w:color="auto"/>
            </w:tcBorders>
          </w:tcPr>
          <w:p w14:paraId="589DADA6" w14:textId="77777777" w:rsidR="000C45C0" w:rsidRDefault="000C45C0" w:rsidP="00267997">
            <w:pPr>
              <w:pStyle w:val="TableParagraph"/>
              <w:jc w:val="center"/>
              <w:rPr>
                <w:highlight w:val="yellow"/>
              </w:rPr>
            </w:pPr>
          </w:p>
        </w:tc>
        <w:tc>
          <w:tcPr>
            <w:tcW w:w="482" w:type="pct"/>
            <w:tcBorders>
              <w:bottom w:val="single" w:sz="6" w:space="0" w:color="auto"/>
            </w:tcBorders>
          </w:tcPr>
          <w:p w14:paraId="341BB11E" w14:textId="6A99DBAE" w:rsidR="000C45C0" w:rsidRDefault="000C45C0" w:rsidP="00267997">
            <w:pPr>
              <w:pStyle w:val="TableParagraph"/>
              <w:rPr>
                <w:highlight w:val="yellow"/>
              </w:rPr>
            </w:pPr>
            <w:r>
              <w:rPr>
                <w:highlight w:val="yellow"/>
              </w:rPr>
              <w:t>ADD</w:t>
            </w:r>
          </w:p>
        </w:tc>
        <w:tc>
          <w:tcPr>
            <w:tcW w:w="1058" w:type="pct"/>
            <w:tcBorders>
              <w:bottom w:val="single" w:sz="6" w:space="0" w:color="auto"/>
            </w:tcBorders>
          </w:tcPr>
          <w:p w14:paraId="25669063" w14:textId="77777777" w:rsidR="000C45C0" w:rsidRPr="00A42E76" w:rsidRDefault="000C45C0" w:rsidP="00267997">
            <w:pPr>
              <w:pStyle w:val="TableParagraph"/>
              <w:rPr>
                <w:i/>
                <w:color w:val="0070C0"/>
                <w:highlight w:val="yellow"/>
              </w:rPr>
            </w:pPr>
          </w:p>
        </w:tc>
        <w:tc>
          <w:tcPr>
            <w:tcW w:w="1543" w:type="pct"/>
            <w:tcBorders>
              <w:bottom w:val="single" w:sz="6" w:space="0" w:color="auto"/>
            </w:tcBorders>
          </w:tcPr>
          <w:p w14:paraId="6ABDDA30" w14:textId="3A607D71" w:rsidR="000C45C0" w:rsidRPr="00BC2806" w:rsidRDefault="000C45C0" w:rsidP="00267997">
            <w:pPr>
              <w:pStyle w:val="TableParagraph"/>
              <w:rPr>
                <w:highlight w:val="yellow"/>
              </w:rPr>
            </w:pPr>
            <w:r>
              <w:t xml:space="preserve">Encoded (non-ASCII characters) representation of the </w:t>
            </w:r>
            <w:proofErr w:type="gramStart"/>
            <w:r>
              <w:t>RejectText(</w:t>
            </w:r>
            <w:proofErr w:type="gramEnd"/>
            <w:r>
              <w:t>1328) field in the encoded format specified via the MessageEncoding(347) field.</w:t>
            </w:r>
          </w:p>
        </w:tc>
      </w:tr>
      <w:tr w:rsidR="00267997" w:rsidRPr="0039293C" w14:paraId="11749B06" w14:textId="77777777" w:rsidTr="00DE09E2">
        <w:trPr>
          <w:cantSplit/>
        </w:trPr>
        <w:tc>
          <w:tcPr>
            <w:tcW w:w="1552" w:type="pct"/>
            <w:gridSpan w:val="2"/>
            <w:tcBorders>
              <w:top w:val="single" w:sz="6" w:space="0" w:color="auto"/>
              <w:bottom w:val="double" w:sz="6" w:space="0" w:color="auto"/>
            </w:tcBorders>
          </w:tcPr>
          <w:p w14:paraId="0A246DCA" w14:textId="77777777" w:rsidR="00267997" w:rsidRPr="0039293C" w:rsidRDefault="00267997" w:rsidP="00267997">
            <w:pPr>
              <w:pStyle w:val="TableParagraph"/>
              <w:rPr>
                <w:b/>
                <w:i/>
              </w:rPr>
            </w:pPr>
            <w:r w:rsidRPr="0039293C">
              <w:rPr>
                <w:b/>
                <w:i/>
              </w:rPr>
              <w:t>Standard Trailer</w:t>
            </w:r>
          </w:p>
        </w:tc>
        <w:tc>
          <w:tcPr>
            <w:tcW w:w="365" w:type="pct"/>
            <w:tcBorders>
              <w:top w:val="single" w:sz="6" w:space="0" w:color="auto"/>
              <w:bottom w:val="double" w:sz="6" w:space="0" w:color="auto"/>
            </w:tcBorders>
          </w:tcPr>
          <w:p w14:paraId="3294A378" w14:textId="77777777" w:rsidR="00267997" w:rsidRPr="0039293C" w:rsidRDefault="00267997" w:rsidP="00267997">
            <w:pPr>
              <w:pStyle w:val="TableParagraph"/>
              <w:jc w:val="center"/>
            </w:pPr>
            <w:r w:rsidRPr="0039293C">
              <w:t>Y</w:t>
            </w:r>
          </w:p>
        </w:tc>
        <w:tc>
          <w:tcPr>
            <w:tcW w:w="482" w:type="pct"/>
            <w:tcBorders>
              <w:top w:val="single" w:sz="6" w:space="0" w:color="auto"/>
              <w:bottom w:val="double" w:sz="6" w:space="0" w:color="auto"/>
            </w:tcBorders>
          </w:tcPr>
          <w:p w14:paraId="0B4FF835" w14:textId="77777777" w:rsidR="00267997" w:rsidRPr="0039293C" w:rsidRDefault="00267997" w:rsidP="00267997">
            <w:pPr>
              <w:pStyle w:val="TableParagraph"/>
            </w:pPr>
          </w:p>
        </w:tc>
        <w:tc>
          <w:tcPr>
            <w:tcW w:w="1058" w:type="pct"/>
            <w:tcBorders>
              <w:top w:val="single" w:sz="6" w:space="0" w:color="auto"/>
              <w:bottom w:val="double" w:sz="6" w:space="0" w:color="auto"/>
            </w:tcBorders>
          </w:tcPr>
          <w:p w14:paraId="15F1B2EB" w14:textId="77777777" w:rsidR="00267997" w:rsidRPr="0039293C" w:rsidRDefault="00267997" w:rsidP="00267997">
            <w:pPr>
              <w:pStyle w:val="TableParagraph"/>
              <w:rPr>
                <w:color w:val="0070C0"/>
              </w:rPr>
            </w:pPr>
          </w:p>
        </w:tc>
        <w:tc>
          <w:tcPr>
            <w:tcW w:w="1543" w:type="pct"/>
            <w:tcBorders>
              <w:top w:val="single" w:sz="6" w:space="0" w:color="auto"/>
              <w:bottom w:val="double" w:sz="6" w:space="0" w:color="auto"/>
            </w:tcBorders>
          </w:tcPr>
          <w:p w14:paraId="7469948B" w14:textId="77777777" w:rsidR="00267997" w:rsidRPr="0039293C" w:rsidRDefault="00267997" w:rsidP="00267997">
            <w:pPr>
              <w:pStyle w:val="TableParagraph"/>
            </w:pPr>
          </w:p>
        </w:tc>
      </w:tr>
    </w:tbl>
    <w:p w14:paraId="416BF8D7" w14:textId="77777777" w:rsidR="00A42E76" w:rsidRDefault="00A42E76" w:rsidP="00A42E76">
      <w:pPr>
        <w:pStyle w:val="BodyText"/>
      </w:pPr>
    </w:p>
    <w:p w14:paraId="5EB4E868" w14:textId="3F15FD73" w:rsidR="00CA540C" w:rsidRDefault="00CA540C" w:rsidP="00CA540C">
      <w:pPr>
        <w:pStyle w:val="Heading2"/>
        <w:keepLines/>
      </w:pPr>
      <w:bookmarkStart w:id="44" w:name="_Toc508030157"/>
      <w:r>
        <w:t>AllocationReport (35=AS)</w:t>
      </w:r>
      <w:bookmarkEnd w:id="44"/>
    </w:p>
    <w:p w14:paraId="5D44CF99" w14:textId="77777777" w:rsidR="00CA540C" w:rsidRDefault="00CA540C" w:rsidP="00CA540C">
      <w:pPr>
        <w:pStyle w:val="BodyText"/>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CA540C" w:rsidRPr="00414EBB" w14:paraId="3EFE78BA" w14:textId="77777777" w:rsidTr="00DE09E2">
        <w:tc>
          <w:tcPr>
            <w:tcW w:w="9576" w:type="dxa"/>
            <w:gridSpan w:val="3"/>
            <w:tcBorders>
              <w:top w:val="double" w:sz="4" w:space="0" w:color="auto"/>
              <w:bottom w:val="double" w:sz="4" w:space="0" w:color="auto"/>
            </w:tcBorders>
          </w:tcPr>
          <w:p w14:paraId="33DCF70D" w14:textId="77777777" w:rsidR="00CA540C" w:rsidRPr="00414EBB" w:rsidRDefault="00CA540C" w:rsidP="00A42E76">
            <w:pPr>
              <w:pStyle w:val="BodyText"/>
              <w:keepNext/>
              <w:keepLines/>
              <w:jc w:val="center"/>
              <w:rPr>
                <w:szCs w:val="22"/>
              </w:rPr>
            </w:pPr>
            <w:r w:rsidRPr="00414EBB">
              <w:rPr>
                <w:szCs w:val="22"/>
              </w:rPr>
              <w:t>To be completed at the time of the proposal</w:t>
            </w:r>
            <w:r>
              <w:rPr>
                <w:szCs w:val="22"/>
              </w:rPr>
              <w:t xml:space="preserve"> – all information provided will be stored in the repository</w:t>
            </w:r>
          </w:p>
        </w:tc>
      </w:tr>
      <w:tr w:rsidR="00CA540C" w14:paraId="59B85943" w14:textId="77777777" w:rsidTr="00DE09E2">
        <w:tc>
          <w:tcPr>
            <w:tcW w:w="3618" w:type="dxa"/>
            <w:gridSpan w:val="2"/>
            <w:tcBorders>
              <w:top w:val="double" w:sz="4" w:space="0" w:color="auto"/>
              <w:bottom w:val="single" w:sz="4" w:space="0" w:color="auto"/>
              <w:right w:val="single" w:sz="4" w:space="0" w:color="auto"/>
            </w:tcBorders>
          </w:tcPr>
          <w:p w14:paraId="436A4A97" w14:textId="77777777" w:rsidR="00CA540C" w:rsidRDefault="00CA540C" w:rsidP="00A42E76">
            <w:pPr>
              <w:pStyle w:val="BodyText"/>
              <w:keepNext/>
              <w:keepLines/>
            </w:pPr>
            <w:r>
              <w:t>Message Name</w:t>
            </w:r>
          </w:p>
        </w:tc>
        <w:tc>
          <w:tcPr>
            <w:tcW w:w="5958" w:type="dxa"/>
            <w:tcBorders>
              <w:top w:val="double" w:sz="4" w:space="0" w:color="auto"/>
              <w:left w:val="single" w:sz="4" w:space="0" w:color="auto"/>
              <w:bottom w:val="single" w:sz="4" w:space="0" w:color="auto"/>
            </w:tcBorders>
          </w:tcPr>
          <w:p w14:paraId="5FBC6695" w14:textId="489AAF3E" w:rsidR="00CA540C" w:rsidRDefault="00CA540C" w:rsidP="00A42E76">
            <w:pPr>
              <w:pStyle w:val="BodyText"/>
              <w:keepNext/>
              <w:keepLines/>
            </w:pPr>
            <w:r>
              <w:t>AllocationReport</w:t>
            </w:r>
          </w:p>
        </w:tc>
      </w:tr>
      <w:tr w:rsidR="00CA540C" w14:paraId="1C96A6BA" w14:textId="77777777" w:rsidTr="00DE09E2">
        <w:tc>
          <w:tcPr>
            <w:tcW w:w="3618" w:type="dxa"/>
            <w:gridSpan w:val="2"/>
            <w:tcBorders>
              <w:top w:val="single" w:sz="4" w:space="0" w:color="auto"/>
              <w:bottom w:val="single" w:sz="4" w:space="0" w:color="auto"/>
              <w:right w:val="single" w:sz="4" w:space="0" w:color="auto"/>
            </w:tcBorders>
          </w:tcPr>
          <w:p w14:paraId="10455834" w14:textId="77777777" w:rsidR="00CA540C" w:rsidRDefault="00CA540C" w:rsidP="00A42E76">
            <w:pPr>
              <w:pStyle w:val="BodyText"/>
            </w:pPr>
            <w:r>
              <w:t>Message Abbreviated Name (for FIXML)</w:t>
            </w:r>
          </w:p>
        </w:tc>
        <w:tc>
          <w:tcPr>
            <w:tcW w:w="5958" w:type="dxa"/>
            <w:tcBorders>
              <w:top w:val="single" w:sz="4" w:space="0" w:color="auto"/>
              <w:left w:val="single" w:sz="4" w:space="0" w:color="auto"/>
              <w:bottom w:val="single" w:sz="4" w:space="0" w:color="auto"/>
            </w:tcBorders>
          </w:tcPr>
          <w:p w14:paraId="4F5575D7" w14:textId="2BEDF548" w:rsidR="00CA540C" w:rsidRDefault="00CA540C" w:rsidP="00A42E76">
            <w:pPr>
              <w:pStyle w:val="BodyText"/>
            </w:pPr>
            <w:r>
              <w:t>AllocRpt</w:t>
            </w:r>
          </w:p>
        </w:tc>
      </w:tr>
      <w:tr w:rsidR="00CA540C" w14:paraId="6413DFDB" w14:textId="77777777" w:rsidTr="00DE09E2">
        <w:tc>
          <w:tcPr>
            <w:tcW w:w="3618" w:type="dxa"/>
            <w:gridSpan w:val="2"/>
            <w:tcBorders>
              <w:top w:val="single" w:sz="4" w:space="0" w:color="auto"/>
              <w:bottom w:val="single" w:sz="4" w:space="0" w:color="auto"/>
              <w:right w:val="single" w:sz="4" w:space="0" w:color="auto"/>
            </w:tcBorders>
          </w:tcPr>
          <w:p w14:paraId="5A86FD71" w14:textId="77777777" w:rsidR="00CA540C" w:rsidRDefault="00CA540C" w:rsidP="00A42E76">
            <w:pPr>
              <w:pStyle w:val="BodyText"/>
            </w:pPr>
            <w:r>
              <w:t>Category</w:t>
            </w:r>
          </w:p>
        </w:tc>
        <w:tc>
          <w:tcPr>
            <w:tcW w:w="5958" w:type="dxa"/>
            <w:tcBorders>
              <w:top w:val="single" w:sz="4" w:space="0" w:color="auto"/>
              <w:left w:val="single" w:sz="4" w:space="0" w:color="auto"/>
              <w:bottom w:val="single" w:sz="4" w:space="0" w:color="auto"/>
            </w:tcBorders>
          </w:tcPr>
          <w:p w14:paraId="07B5CA05" w14:textId="77777777" w:rsidR="00CA540C" w:rsidRDefault="00CA540C" w:rsidP="00A42E76">
            <w:pPr>
              <w:pStyle w:val="BodyText"/>
            </w:pPr>
            <w:r>
              <w:t>(no change)</w:t>
            </w:r>
          </w:p>
        </w:tc>
      </w:tr>
      <w:tr w:rsidR="00CA540C" w14:paraId="6B0C2AA7" w14:textId="77777777" w:rsidTr="00DE09E2">
        <w:tc>
          <w:tcPr>
            <w:tcW w:w="3618" w:type="dxa"/>
            <w:gridSpan w:val="2"/>
            <w:tcBorders>
              <w:top w:val="single" w:sz="4" w:space="0" w:color="auto"/>
              <w:bottom w:val="single" w:sz="4" w:space="0" w:color="auto"/>
              <w:right w:val="single" w:sz="4" w:space="0" w:color="auto"/>
            </w:tcBorders>
          </w:tcPr>
          <w:p w14:paraId="697FBDAE" w14:textId="77777777" w:rsidR="00CA540C" w:rsidRDefault="00CA540C" w:rsidP="00A42E76">
            <w:pPr>
              <w:pStyle w:val="BodyText"/>
            </w:pPr>
            <w:r>
              <w:t>Action</w:t>
            </w:r>
          </w:p>
        </w:tc>
        <w:tc>
          <w:tcPr>
            <w:tcW w:w="5958" w:type="dxa"/>
            <w:tcBorders>
              <w:top w:val="single" w:sz="4" w:space="0" w:color="auto"/>
              <w:left w:val="single" w:sz="4" w:space="0" w:color="auto"/>
              <w:bottom w:val="single" w:sz="4" w:space="0" w:color="auto"/>
            </w:tcBorders>
          </w:tcPr>
          <w:p w14:paraId="649CB658" w14:textId="77777777" w:rsidR="00CA540C" w:rsidRDefault="00CA540C" w:rsidP="00A42E76">
            <w:pPr>
              <w:pStyle w:val="BodyText"/>
            </w:pPr>
            <w:r>
              <w:t>__New</w:t>
            </w:r>
            <w:r>
              <w:tab/>
            </w:r>
            <w:r>
              <w:tab/>
            </w:r>
            <w:r w:rsidRPr="002328BD">
              <w:rPr>
                <w:highlight w:val="yellow"/>
              </w:rPr>
              <w:t>_X_Change</w:t>
            </w:r>
          </w:p>
        </w:tc>
      </w:tr>
      <w:tr w:rsidR="00CA540C" w14:paraId="2E850FDE" w14:textId="77777777" w:rsidTr="00DE09E2">
        <w:tc>
          <w:tcPr>
            <w:tcW w:w="2268" w:type="dxa"/>
            <w:tcBorders>
              <w:top w:val="single" w:sz="4" w:space="0" w:color="auto"/>
              <w:bottom w:val="single" w:sz="4" w:space="0" w:color="auto"/>
              <w:right w:val="single" w:sz="4" w:space="0" w:color="auto"/>
            </w:tcBorders>
          </w:tcPr>
          <w:p w14:paraId="4CCD3CF5" w14:textId="77777777" w:rsidR="00CA540C" w:rsidRDefault="00CA540C" w:rsidP="00A42E76">
            <w:pPr>
              <w:pStyle w:val="BodyText"/>
            </w:pPr>
            <w:r>
              <w:t>Message Synopsis</w:t>
            </w:r>
          </w:p>
          <w:p w14:paraId="78A8593E" w14:textId="77777777" w:rsidR="00CA540C" w:rsidRPr="00FF1683" w:rsidRDefault="00CA540C" w:rsidP="00A42E76">
            <w:pPr>
              <w:pStyle w:val="BodyText"/>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message.</w:t>
            </w:r>
          </w:p>
        </w:tc>
        <w:tc>
          <w:tcPr>
            <w:tcW w:w="7308" w:type="dxa"/>
            <w:gridSpan w:val="2"/>
            <w:tcBorders>
              <w:top w:val="single" w:sz="4" w:space="0" w:color="auto"/>
              <w:left w:val="single" w:sz="4" w:space="0" w:color="auto"/>
              <w:bottom w:val="single" w:sz="4" w:space="0" w:color="auto"/>
            </w:tcBorders>
          </w:tcPr>
          <w:p w14:paraId="6D74A259" w14:textId="77777777" w:rsidR="00CA540C" w:rsidRDefault="00CA540C" w:rsidP="00A42E76">
            <w:pPr>
              <w:pStyle w:val="BodyText"/>
            </w:pPr>
            <w:r>
              <w:t>(no change)</w:t>
            </w:r>
          </w:p>
        </w:tc>
      </w:tr>
      <w:tr w:rsidR="00CA540C" w14:paraId="189590DE" w14:textId="77777777" w:rsidTr="00DE09E2">
        <w:tc>
          <w:tcPr>
            <w:tcW w:w="2268" w:type="dxa"/>
            <w:tcBorders>
              <w:top w:val="single" w:sz="4" w:space="0" w:color="auto"/>
              <w:bottom w:val="single" w:sz="4" w:space="0" w:color="auto"/>
              <w:right w:val="single" w:sz="4" w:space="0" w:color="auto"/>
            </w:tcBorders>
          </w:tcPr>
          <w:p w14:paraId="41BE81E7" w14:textId="77777777" w:rsidR="00CA540C" w:rsidRDefault="00CA540C" w:rsidP="00A42E76">
            <w:pPr>
              <w:pStyle w:val="BodyText"/>
            </w:pPr>
            <w:r>
              <w:t>Message Elaboration</w:t>
            </w:r>
          </w:p>
          <w:p w14:paraId="448A54FB" w14:textId="77777777" w:rsidR="00CA540C" w:rsidRPr="00FF1683" w:rsidRDefault="00CA540C" w:rsidP="00A42E76">
            <w:pPr>
              <w:pStyle w:val="BodyText"/>
              <w:rPr>
                <w:sz w:val="16"/>
                <w:szCs w:val="16"/>
              </w:rPr>
            </w:pPr>
            <w:r>
              <w:rPr>
                <w:vanish/>
                <w:color w:val="008000"/>
                <w:sz w:val="16"/>
                <w:szCs w:val="16"/>
              </w:rPr>
              <w:t>O</w:t>
            </w:r>
            <w:r w:rsidRPr="00FF1683">
              <w:rPr>
                <w:vanish/>
                <w:color w:val="008000"/>
                <w:sz w:val="16"/>
                <w:szCs w:val="16"/>
              </w:rPr>
              <w:t xml:space="preserve">ptional longer description of the message usage </w:t>
            </w:r>
          </w:p>
        </w:tc>
        <w:tc>
          <w:tcPr>
            <w:tcW w:w="7308" w:type="dxa"/>
            <w:gridSpan w:val="2"/>
            <w:tcBorders>
              <w:top w:val="single" w:sz="4" w:space="0" w:color="auto"/>
              <w:left w:val="single" w:sz="4" w:space="0" w:color="auto"/>
              <w:bottom w:val="single" w:sz="4" w:space="0" w:color="auto"/>
            </w:tcBorders>
          </w:tcPr>
          <w:p w14:paraId="09EB07C4" w14:textId="77777777" w:rsidR="00CA540C" w:rsidRDefault="00CA540C" w:rsidP="00A42E76">
            <w:pPr>
              <w:pStyle w:val="BodyText"/>
            </w:pPr>
            <w:r>
              <w:t>(no change)</w:t>
            </w:r>
          </w:p>
        </w:tc>
      </w:tr>
      <w:tr w:rsidR="00CA540C" w:rsidRPr="00414EBB" w14:paraId="7A80152F" w14:textId="77777777" w:rsidTr="00DE09E2">
        <w:tblPrEx>
          <w:tblBorders>
            <w:insideH w:val="double" w:sz="4" w:space="0" w:color="auto"/>
          </w:tblBorders>
          <w:shd w:val="pct12" w:color="auto" w:fill="auto"/>
        </w:tblPrEx>
        <w:tc>
          <w:tcPr>
            <w:tcW w:w="9576" w:type="dxa"/>
            <w:gridSpan w:val="3"/>
            <w:shd w:val="pct12" w:color="auto" w:fill="auto"/>
          </w:tcPr>
          <w:p w14:paraId="3CE363FF" w14:textId="77777777" w:rsidR="00CA540C" w:rsidRPr="00414EBB" w:rsidRDefault="00CA540C" w:rsidP="00A42E76">
            <w:pPr>
              <w:pStyle w:val="BodyText"/>
              <w:jc w:val="center"/>
              <w:rPr>
                <w:sz w:val="18"/>
                <w:szCs w:val="18"/>
              </w:rPr>
            </w:pPr>
            <w:r w:rsidRPr="00414EBB">
              <w:rPr>
                <w:sz w:val="18"/>
                <w:szCs w:val="18"/>
              </w:rPr>
              <w:t>To be finalized by FPL Technical Office</w:t>
            </w:r>
          </w:p>
        </w:tc>
      </w:tr>
      <w:tr w:rsidR="00CA540C" w:rsidRPr="00FF1458" w14:paraId="7DA2E5F5" w14:textId="77777777" w:rsidTr="00DE09E2">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1EB9AD54" w14:textId="77777777" w:rsidR="00CA540C" w:rsidRPr="00FF1458" w:rsidRDefault="00CA540C" w:rsidP="00A42E76">
            <w:pPr>
              <w:pStyle w:val="BodyText"/>
              <w:rPr>
                <w:sz w:val="18"/>
                <w:szCs w:val="18"/>
              </w:rPr>
            </w:pPr>
            <w:r w:rsidRPr="00FF1458">
              <w:rPr>
                <w:sz w:val="18"/>
                <w:szCs w:val="18"/>
              </w:rPr>
              <w:t>(MsgType(tag 35) Enumeration</w:t>
            </w:r>
          </w:p>
        </w:tc>
        <w:tc>
          <w:tcPr>
            <w:tcW w:w="5958" w:type="dxa"/>
            <w:shd w:val="pct12" w:color="auto" w:fill="auto"/>
          </w:tcPr>
          <w:p w14:paraId="543B2FBA" w14:textId="219D3DD3" w:rsidR="00CA540C" w:rsidRPr="00FF1458" w:rsidRDefault="00CA540C" w:rsidP="00A42E76">
            <w:pPr>
              <w:pStyle w:val="BodyText"/>
              <w:rPr>
                <w:sz w:val="18"/>
                <w:szCs w:val="18"/>
              </w:rPr>
            </w:pPr>
            <w:r>
              <w:rPr>
                <w:sz w:val="18"/>
                <w:szCs w:val="18"/>
              </w:rPr>
              <w:t>A</w:t>
            </w:r>
            <w:r w:rsidR="00476FC7">
              <w:rPr>
                <w:sz w:val="18"/>
                <w:szCs w:val="18"/>
              </w:rPr>
              <w:t>S</w:t>
            </w:r>
          </w:p>
        </w:tc>
      </w:tr>
      <w:tr w:rsidR="00CA540C" w:rsidRPr="00414EBB" w14:paraId="4541F6BD" w14:textId="77777777" w:rsidTr="00DE09E2">
        <w:tblPrEx>
          <w:tblBorders>
            <w:top w:val="single" w:sz="4" w:space="0" w:color="auto"/>
            <w:insideV w:val="single" w:sz="4" w:space="0" w:color="auto"/>
          </w:tblBorders>
          <w:shd w:val="pct12" w:color="auto" w:fill="auto"/>
        </w:tblPrEx>
        <w:tc>
          <w:tcPr>
            <w:tcW w:w="3618" w:type="dxa"/>
            <w:gridSpan w:val="2"/>
            <w:shd w:val="pct12" w:color="auto" w:fill="auto"/>
          </w:tcPr>
          <w:p w14:paraId="6D5CDDB7" w14:textId="77777777" w:rsidR="00CA540C" w:rsidRPr="00414EBB" w:rsidRDefault="00CA540C" w:rsidP="00A42E76">
            <w:pPr>
              <w:pStyle w:val="BodyText"/>
              <w:rPr>
                <w:sz w:val="18"/>
                <w:szCs w:val="18"/>
              </w:rPr>
            </w:pPr>
            <w:r w:rsidRPr="00414EBB">
              <w:rPr>
                <w:sz w:val="18"/>
                <w:szCs w:val="18"/>
              </w:rPr>
              <w:t>Repository Component ID</w:t>
            </w:r>
          </w:p>
        </w:tc>
        <w:tc>
          <w:tcPr>
            <w:tcW w:w="5958" w:type="dxa"/>
            <w:shd w:val="pct12" w:color="auto" w:fill="auto"/>
          </w:tcPr>
          <w:p w14:paraId="1EB29D1C" w14:textId="77777777" w:rsidR="00CA540C" w:rsidRPr="00414EBB" w:rsidRDefault="00CA540C" w:rsidP="00A42E76">
            <w:pPr>
              <w:pStyle w:val="BodyText"/>
              <w:rPr>
                <w:sz w:val="18"/>
                <w:szCs w:val="18"/>
              </w:rPr>
            </w:pPr>
          </w:p>
        </w:tc>
      </w:tr>
    </w:tbl>
    <w:p w14:paraId="0EA39A03" w14:textId="77777777" w:rsidR="00CA540C" w:rsidRDefault="00CA540C" w:rsidP="00CA540C">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3"/>
        <w:gridCol w:w="2254"/>
        <w:gridCol w:w="698"/>
        <w:gridCol w:w="921"/>
        <w:gridCol w:w="2022"/>
        <w:gridCol w:w="2950"/>
      </w:tblGrid>
      <w:tr w:rsidR="00DE09E2" w:rsidRPr="0039293C" w14:paraId="76C4DCFC" w14:textId="77777777" w:rsidTr="00A42E76">
        <w:trPr>
          <w:cantSplit/>
          <w:tblHeader/>
        </w:trPr>
        <w:tc>
          <w:tcPr>
            <w:tcW w:w="373" w:type="pct"/>
            <w:tcBorders>
              <w:top w:val="double" w:sz="6" w:space="0" w:color="auto"/>
              <w:bottom w:val="double" w:sz="6" w:space="0" w:color="auto"/>
            </w:tcBorders>
            <w:shd w:val="clear" w:color="auto" w:fill="F3F3F3"/>
          </w:tcPr>
          <w:p w14:paraId="35582767" w14:textId="77777777" w:rsidR="00CA540C" w:rsidRPr="0039293C" w:rsidRDefault="00CA540C" w:rsidP="00A42E76">
            <w:pPr>
              <w:pStyle w:val="TableParagraph"/>
              <w:rPr>
                <w:i/>
              </w:rPr>
            </w:pPr>
            <w:r w:rsidRPr="0039293C">
              <w:rPr>
                <w:i/>
              </w:rPr>
              <w:t>Tag</w:t>
            </w:r>
          </w:p>
        </w:tc>
        <w:tc>
          <w:tcPr>
            <w:tcW w:w="1179" w:type="pct"/>
            <w:tcBorders>
              <w:top w:val="double" w:sz="6" w:space="0" w:color="auto"/>
              <w:bottom w:val="double" w:sz="6" w:space="0" w:color="auto"/>
            </w:tcBorders>
            <w:shd w:val="clear" w:color="auto" w:fill="F3F3F3"/>
          </w:tcPr>
          <w:p w14:paraId="11EC6ABF" w14:textId="77777777" w:rsidR="00CA540C" w:rsidRPr="0039293C" w:rsidRDefault="00CA540C" w:rsidP="00A42E76">
            <w:pPr>
              <w:pStyle w:val="TableParagraph"/>
              <w:rPr>
                <w:i/>
              </w:rPr>
            </w:pPr>
            <w:r w:rsidRPr="0039293C">
              <w:rPr>
                <w:i/>
              </w:rPr>
              <w:t>Field Name</w:t>
            </w:r>
          </w:p>
        </w:tc>
        <w:tc>
          <w:tcPr>
            <w:tcW w:w="365" w:type="pct"/>
            <w:tcBorders>
              <w:top w:val="double" w:sz="6" w:space="0" w:color="auto"/>
              <w:bottom w:val="double" w:sz="6" w:space="0" w:color="auto"/>
            </w:tcBorders>
            <w:shd w:val="clear" w:color="auto" w:fill="F3F3F3"/>
          </w:tcPr>
          <w:p w14:paraId="35C7CA13" w14:textId="77777777" w:rsidR="00CA540C" w:rsidRPr="0039293C" w:rsidRDefault="00CA540C" w:rsidP="00A42E76">
            <w:pPr>
              <w:pStyle w:val="TableParagraph"/>
              <w:rPr>
                <w:i/>
              </w:rPr>
            </w:pPr>
            <w:r w:rsidRPr="0039293C">
              <w:rPr>
                <w:i/>
              </w:rPr>
              <w:t>Req'd</w:t>
            </w:r>
          </w:p>
        </w:tc>
        <w:tc>
          <w:tcPr>
            <w:tcW w:w="482" w:type="pct"/>
            <w:tcBorders>
              <w:top w:val="double" w:sz="6" w:space="0" w:color="auto"/>
              <w:bottom w:val="double" w:sz="6" w:space="0" w:color="auto"/>
            </w:tcBorders>
            <w:shd w:val="clear" w:color="auto" w:fill="F3F3F3"/>
          </w:tcPr>
          <w:p w14:paraId="4CA00694" w14:textId="77777777" w:rsidR="00CA540C" w:rsidRPr="0039293C" w:rsidRDefault="00CA540C" w:rsidP="00A42E76">
            <w:pPr>
              <w:pStyle w:val="TableParagraph"/>
              <w:rPr>
                <w:i/>
              </w:rPr>
            </w:pPr>
            <w:r w:rsidRPr="0039293C">
              <w:rPr>
                <w:i/>
              </w:rPr>
              <w:t>Action</w:t>
            </w:r>
          </w:p>
        </w:tc>
        <w:tc>
          <w:tcPr>
            <w:tcW w:w="1058" w:type="pct"/>
            <w:tcBorders>
              <w:top w:val="double" w:sz="6" w:space="0" w:color="auto"/>
              <w:bottom w:val="double" w:sz="6" w:space="0" w:color="auto"/>
            </w:tcBorders>
            <w:shd w:val="clear" w:color="auto" w:fill="F3F3F3"/>
          </w:tcPr>
          <w:p w14:paraId="32294724" w14:textId="77777777" w:rsidR="00CA540C" w:rsidRPr="0039293C" w:rsidRDefault="00CA540C" w:rsidP="00A42E76">
            <w:pPr>
              <w:pStyle w:val="TableParagraph"/>
              <w:rPr>
                <w:i/>
                <w:color w:val="0070C0"/>
              </w:rPr>
            </w:pPr>
            <w:r w:rsidRPr="0039293C">
              <w:rPr>
                <w:i/>
                <w:color w:val="0070C0"/>
              </w:rPr>
              <w:t>Mappings and Usage Comments</w:t>
            </w:r>
          </w:p>
        </w:tc>
        <w:tc>
          <w:tcPr>
            <w:tcW w:w="1543" w:type="pct"/>
            <w:tcBorders>
              <w:top w:val="double" w:sz="6" w:space="0" w:color="auto"/>
              <w:bottom w:val="double" w:sz="6" w:space="0" w:color="auto"/>
            </w:tcBorders>
            <w:shd w:val="clear" w:color="auto" w:fill="F3F3F3"/>
          </w:tcPr>
          <w:p w14:paraId="749AEEB7" w14:textId="77777777" w:rsidR="00CA540C" w:rsidRPr="0039293C" w:rsidRDefault="00CA540C" w:rsidP="00A42E76">
            <w:pPr>
              <w:pStyle w:val="TableParagraph"/>
              <w:rPr>
                <w:i/>
              </w:rPr>
            </w:pPr>
            <w:r w:rsidRPr="0039293C">
              <w:rPr>
                <w:i/>
              </w:rPr>
              <w:t>FIX Spec Comments</w:t>
            </w:r>
          </w:p>
        </w:tc>
      </w:tr>
      <w:tr w:rsidR="00CA540C" w:rsidRPr="0039293C" w14:paraId="3E5679D1" w14:textId="77777777" w:rsidTr="00DE09E2">
        <w:trPr>
          <w:cantSplit/>
        </w:trPr>
        <w:tc>
          <w:tcPr>
            <w:tcW w:w="1552" w:type="pct"/>
            <w:gridSpan w:val="2"/>
            <w:tcBorders>
              <w:top w:val="nil"/>
            </w:tcBorders>
          </w:tcPr>
          <w:p w14:paraId="795EAF26" w14:textId="77777777" w:rsidR="00CA540C" w:rsidRPr="0039293C" w:rsidRDefault="00CA540C" w:rsidP="00A42E76">
            <w:pPr>
              <w:pStyle w:val="TableParagraph"/>
              <w:rPr>
                <w:b/>
                <w:i/>
              </w:rPr>
            </w:pPr>
            <w:r w:rsidRPr="0039293C">
              <w:rPr>
                <w:b/>
                <w:i/>
              </w:rPr>
              <w:t>Standard Header</w:t>
            </w:r>
          </w:p>
        </w:tc>
        <w:tc>
          <w:tcPr>
            <w:tcW w:w="365" w:type="pct"/>
            <w:tcBorders>
              <w:top w:val="nil"/>
            </w:tcBorders>
          </w:tcPr>
          <w:p w14:paraId="40722B88" w14:textId="77777777" w:rsidR="00CA540C" w:rsidRPr="0039293C" w:rsidRDefault="00CA540C" w:rsidP="00A42E76">
            <w:pPr>
              <w:pStyle w:val="TableParagraph"/>
              <w:jc w:val="center"/>
            </w:pPr>
            <w:r w:rsidRPr="0039293C">
              <w:t>Y</w:t>
            </w:r>
          </w:p>
        </w:tc>
        <w:tc>
          <w:tcPr>
            <w:tcW w:w="482" w:type="pct"/>
            <w:tcBorders>
              <w:top w:val="nil"/>
            </w:tcBorders>
          </w:tcPr>
          <w:p w14:paraId="76FCDB71" w14:textId="77777777" w:rsidR="00CA540C" w:rsidRPr="0039293C" w:rsidRDefault="00CA540C" w:rsidP="00A42E76">
            <w:pPr>
              <w:pStyle w:val="TableParagraph"/>
            </w:pPr>
          </w:p>
        </w:tc>
        <w:tc>
          <w:tcPr>
            <w:tcW w:w="1058" w:type="pct"/>
            <w:tcBorders>
              <w:top w:val="nil"/>
            </w:tcBorders>
          </w:tcPr>
          <w:p w14:paraId="5D7B727D" w14:textId="77777777" w:rsidR="00CA540C" w:rsidRPr="0039293C" w:rsidRDefault="00CA540C" w:rsidP="00A42E76">
            <w:pPr>
              <w:pStyle w:val="TableParagraph"/>
              <w:rPr>
                <w:color w:val="0070C0"/>
              </w:rPr>
            </w:pPr>
          </w:p>
        </w:tc>
        <w:tc>
          <w:tcPr>
            <w:tcW w:w="1543" w:type="pct"/>
            <w:tcBorders>
              <w:top w:val="nil"/>
            </w:tcBorders>
          </w:tcPr>
          <w:p w14:paraId="63E409BD" w14:textId="5F9966C9" w:rsidR="00CA540C" w:rsidRPr="0039293C" w:rsidRDefault="00CA540C" w:rsidP="00A42E76">
            <w:pPr>
              <w:pStyle w:val="TableParagraph"/>
            </w:pPr>
            <w:r>
              <w:t>MsgType=AS</w:t>
            </w:r>
          </w:p>
        </w:tc>
      </w:tr>
      <w:tr w:rsidR="00F82752" w:rsidRPr="0039293C" w14:paraId="519F1ADE" w14:textId="77777777" w:rsidTr="00DE09E2">
        <w:trPr>
          <w:cantSplit/>
        </w:trPr>
        <w:tc>
          <w:tcPr>
            <w:tcW w:w="373" w:type="pct"/>
            <w:tcBorders>
              <w:bottom w:val="single" w:sz="6" w:space="0" w:color="auto"/>
            </w:tcBorders>
          </w:tcPr>
          <w:p w14:paraId="59A0DF6D" w14:textId="72C04115" w:rsidR="00F82752" w:rsidRPr="0039293C" w:rsidRDefault="00F82752" w:rsidP="00A42E76">
            <w:pPr>
              <w:pStyle w:val="TableParagraph"/>
            </w:pPr>
            <w:r>
              <w:t>755</w:t>
            </w:r>
          </w:p>
        </w:tc>
        <w:tc>
          <w:tcPr>
            <w:tcW w:w="1179" w:type="pct"/>
            <w:tcBorders>
              <w:bottom w:val="single" w:sz="6" w:space="0" w:color="auto"/>
            </w:tcBorders>
          </w:tcPr>
          <w:p w14:paraId="0BA83643" w14:textId="713296DF" w:rsidR="00F82752" w:rsidRPr="0039293C" w:rsidRDefault="00F82752" w:rsidP="00A42E76">
            <w:pPr>
              <w:pStyle w:val="TableParagraph"/>
            </w:pPr>
            <w:r>
              <w:t>AllocReportID</w:t>
            </w:r>
          </w:p>
        </w:tc>
        <w:tc>
          <w:tcPr>
            <w:tcW w:w="365" w:type="pct"/>
            <w:tcBorders>
              <w:bottom w:val="single" w:sz="6" w:space="0" w:color="auto"/>
            </w:tcBorders>
          </w:tcPr>
          <w:p w14:paraId="4F365DC3" w14:textId="77777777" w:rsidR="00F82752" w:rsidRPr="0039293C" w:rsidRDefault="00F82752" w:rsidP="00A42E76">
            <w:pPr>
              <w:pStyle w:val="TableParagraph"/>
              <w:jc w:val="center"/>
            </w:pPr>
          </w:p>
        </w:tc>
        <w:tc>
          <w:tcPr>
            <w:tcW w:w="482" w:type="pct"/>
            <w:tcBorders>
              <w:bottom w:val="single" w:sz="6" w:space="0" w:color="auto"/>
            </w:tcBorders>
          </w:tcPr>
          <w:p w14:paraId="73B7EF3B" w14:textId="77777777" w:rsidR="00F82752" w:rsidRPr="003A373C" w:rsidRDefault="00F82752" w:rsidP="00A42E76">
            <w:pPr>
              <w:pStyle w:val="TableParagraph"/>
              <w:rPr>
                <w:highlight w:val="yellow"/>
              </w:rPr>
            </w:pPr>
          </w:p>
        </w:tc>
        <w:tc>
          <w:tcPr>
            <w:tcW w:w="1058" w:type="pct"/>
            <w:tcBorders>
              <w:bottom w:val="single" w:sz="6" w:space="0" w:color="auto"/>
            </w:tcBorders>
          </w:tcPr>
          <w:p w14:paraId="7261B220" w14:textId="77777777" w:rsidR="00F82752" w:rsidRPr="003A373C" w:rsidRDefault="00F82752" w:rsidP="00A42E76">
            <w:pPr>
              <w:pStyle w:val="TableParagraph"/>
              <w:rPr>
                <w:i/>
                <w:color w:val="0070C0"/>
              </w:rPr>
            </w:pPr>
          </w:p>
        </w:tc>
        <w:tc>
          <w:tcPr>
            <w:tcW w:w="1543" w:type="pct"/>
            <w:tcBorders>
              <w:bottom w:val="single" w:sz="6" w:space="0" w:color="auto"/>
            </w:tcBorders>
          </w:tcPr>
          <w:p w14:paraId="28FB7408" w14:textId="77777777" w:rsidR="00F82752" w:rsidRPr="003A373C" w:rsidRDefault="00F82752" w:rsidP="00A42E76">
            <w:pPr>
              <w:pStyle w:val="TableParagraph"/>
              <w:rPr>
                <w:strike/>
                <w:highlight w:val="yellow"/>
              </w:rPr>
            </w:pPr>
          </w:p>
        </w:tc>
      </w:tr>
      <w:tr w:rsidR="00F82752" w:rsidRPr="0039293C" w14:paraId="668A6914" w14:textId="77777777" w:rsidTr="00DE09E2">
        <w:trPr>
          <w:cantSplit/>
        </w:trPr>
        <w:tc>
          <w:tcPr>
            <w:tcW w:w="373" w:type="pct"/>
            <w:tcBorders>
              <w:bottom w:val="single" w:sz="6" w:space="0" w:color="auto"/>
            </w:tcBorders>
          </w:tcPr>
          <w:p w14:paraId="486AD754" w14:textId="299FB267" w:rsidR="00F82752" w:rsidRPr="0039293C" w:rsidRDefault="00F82752" w:rsidP="00A42E76">
            <w:pPr>
              <w:pStyle w:val="TableParagraph"/>
            </w:pPr>
            <w:r>
              <w:t>70</w:t>
            </w:r>
          </w:p>
        </w:tc>
        <w:tc>
          <w:tcPr>
            <w:tcW w:w="1179" w:type="pct"/>
            <w:tcBorders>
              <w:bottom w:val="single" w:sz="6" w:space="0" w:color="auto"/>
            </w:tcBorders>
          </w:tcPr>
          <w:p w14:paraId="45D392B3" w14:textId="0B69B3FB" w:rsidR="00F82752" w:rsidRPr="0039293C" w:rsidRDefault="00F82752" w:rsidP="00A42E76">
            <w:pPr>
              <w:pStyle w:val="TableParagraph"/>
            </w:pPr>
            <w:r>
              <w:t>AllocID</w:t>
            </w:r>
          </w:p>
        </w:tc>
        <w:tc>
          <w:tcPr>
            <w:tcW w:w="365" w:type="pct"/>
            <w:tcBorders>
              <w:bottom w:val="single" w:sz="6" w:space="0" w:color="auto"/>
            </w:tcBorders>
          </w:tcPr>
          <w:p w14:paraId="60AFA70E" w14:textId="77777777" w:rsidR="00F82752" w:rsidRPr="0039293C" w:rsidRDefault="00F82752" w:rsidP="00A42E76">
            <w:pPr>
              <w:pStyle w:val="TableParagraph"/>
              <w:jc w:val="center"/>
            </w:pPr>
          </w:p>
        </w:tc>
        <w:tc>
          <w:tcPr>
            <w:tcW w:w="482" w:type="pct"/>
            <w:tcBorders>
              <w:bottom w:val="single" w:sz="6" w:space="0" w:color="auto"/>
            </w:tcBorders>
          </w:tcPr>
          <w:p w14:paraId="4DA8AF9C" w14:textId="77777777" w:rsidR="00F82752" w:rsidRPr="003A373C" w:rsidRDefault="00F82752" w:rsidP="00A42E76">
            <w:pPr>
              <w:pStyle w:val="TableParagraph"/>
              <w:rPr>
                <w:highlight w:val="yellow"/>
              </w:rPr>
            </w:pPr>
          </w:p>
        </w:tc>
        <w:tc>
          <w:tcPr>
            <w:tcW w:w="1058" w:type="pct"/>
            <w:tcBorders>
              <w:bottom w:val="single" w:sz="6" w:space="0" w:color="auto"/>
            </w:tcBorders>
          </w:tcPr>
          <w:p w14:paraId="5B65C03F" w14:textId="77777777" w:rsidR="00F82752" w:rsidRPr="003A373C" w:rsidRDefault="00F82752" w:rsidP="00A42E76">
            <w:pPr>
              <w:pStyle w:val="TableParagraph"/>
              <w:rPr>
                <w:i/>
                <w:color w:val="0070C0"/>
              </w:rPr>
            </w:pPr>
          </w:p>
        </w:tc>
        <w:tc>
          <w:tcPr>
            <w:tcW w:w="1543" w:type="pct"/>
            <w:tcBorders>
              <w:bottom w:val="single" w:sz="6" w:space="0" w:color="auto"/>
            </w:tcBorders>
          </w:tcPr>
          <w:p w14:paraId="698D2326" w14:textId="77777777" w:rsidR="00F82752" w:rsidRPr="003A373C" w:rsidRDefault="00F82752" w:rsidP="00A42E76">
            <w:pPr>
              <w:pStyle w:val="TableParagraph"/>
              <w:rPr>
                <w:strike/>
                <w:highlight w:val="yellow"/>
              </w:rPr>
            </w:pPr>
          </w:p>
        </w:tc>
      </w:tr>
      <w:tr w:rsidR="00267997" w:rsidRPr="0039293C" w14:paraId="65F17579" w14:textId="77777777" w:rsidTr="00DE09E2">
        <w:trPr>
          <w:cantSplit/>
        </w:trPr>
        <w:tc>
          <w:tcPr>
            <w:tcW w:w="373" w:type="pct"/>
            <w:tcBorders>
              <w:bottom w:val="single" w:sz="6" w:space="0" w:color="auto"/>
            </w:tcBorders>
          </w:tcPr>
          <w:p w14:paraId="29C919D5" w14:textId="6774A3DB" w:rsidR="00267997" w:rsidRPr="00F82752" w:rsidRDefault="00267997" w:rsidP="00267997">
            <w:pPr>
              <w:pStyle w:val="TableParagraph"/>
              <w:rPr>
                <w:highlight w:val="yellow"/>
              </w:rPr>
            </w:pPr>
            <w:r w:rsidRPr="00F82752">
              <w:rPr>
                <w:highlight w:val="yellow"/>
              </w:rPr>
              <w:t>2758</w:t>
            </w:r>
          </w:p>
        </w:tc>
        <w:tc>
          <w:tcPr>
            <w:tcW w:w="1179" w:type="pct"/>
            <w:tcBorders>
              <w:bottom w:val="single" w:sz="6" w:space="0" w:color="auto"/>
            </w:tcBorders>
          </w:tcPr>
          <w:p w14:paraId="22F0CDB5" w14:textId="2138C31C" w:rsidR="00267997" w:rsidRPr="00F82752" w:rsidRDefault="00267997">
            <w:pPr>
              <w:pStyle w:val="TableParagraph"/>
              <w:rPr>
                <w:highlight w:val="yellow"/>
              </w:rPr>
            </w:pPr>
            <w:r w:rsidRPr="00F82752">
              <w:rPr>
                <w:highlight w:val="yellow"/>
              </w:rPr>
              <w:t>AllocRequestID</w:t>
            </w:r>
          </w:p>
        </w:tc>
        <w:tc>
          <w:tcPr>
            <w:tcW w:w="365" w:type="pct"/>
            <w:tcBorders>
              <w:bottom w:val="single" w:sz="6" w:space="0" w:color="auto"/>
            </w:tcBorders>
          </w:tcPr>
          <w:p w14:paraId="0B105D9E" w14:textId="4A3E92F2" w:rsidR="00267997" w:rsidRPr="00F82752" w:rsidRDefault="00267997" w:rsidP="00267997">
            <w:pPr>
              <w:pStyle w:val="TableParagraph"/>
              <w:jc w:val="center"/>
              <w:rPr>
                <w:highlight w:val="yellow"/>
              </w:rPr>
            </w:pPr>
            <w:r w:rsidRPr="00F82752">
              <w:rPr>
                <w:highlight w:val="yellow"/>
              </w:rPr>
              <w:t>N</w:t>
            </w:r>
          </w:p>
        </w:tc>
        <w:tc>
          <w:tcPr>
            <w:tcW w:w="482" w:type="pct"/>
            <w:tcBorders>
              <w:bottom w:val="single" w:sz="6" w:space="0" w:color="auto"/>
            </w:tcBorders>
          </w:tcPr>
          <w:p w14:paraId="0DE4271B" w14:textId="10E57BF7" w:rsidR="00267997" w:rsidRPr="00F82752" w:rsidRDefault="00267997" w:rsidP="00267997">
            <w:pPr>
              <w:pStyle w:val="TableParagraph"/>
              <w:rPr>
                <w:highlight w:val="yellow"/>
              </w:rPr>
            </w:pPr>
            <w:r>
              <w:rPr>
                <w:highlight w:val="yellow"/>
              </w:rPr>
              <w:t>ADD</w:t>
            </w:r>
          </w:p>
        </w:tc>
        <w:tc>
          <w:tcPr>
            <w:tcW w:w="1058" w:type="pct"/>
            <w:tcBorders>
              <w:bottom w:val="single" w:sz="6" w:space="0" w:color="auto"/>
            </w:tcBorders>
          </w:tcPr>
          <w:p w14:paraId="04BCECD6" w14:textId="77777777" w:rsidR="00267997" w:rsidRPr="00F82752" w:rsidRDefault="00267997" w:rsidP="00267997">
            <w:pPr>
              <w:pStyle w:val="TableParagraph"/>
              <w:rPr>
                <w:i/>
                <w:color w:val="0070C0"/>
                <w:highlight w:val="yellow"/>
              </w:rPr>
            </w:pPr>
          </w:p>
        </w:tc>
        <w:tc>
          <w:tcPr>
            <w:tcW w:w="1543" w:type="pct"/>
            <w:tcBorders>
              <w:bottom w:val="single" w:sz="6" w:space="0" w:color="auto"/>
            </w:tcBorders>
          </w:tcPr>
          <w:p w14:paraId="5ED67FCB" w14:textId="6CA99FA8" w:rsidR="00267997" w:rsidRPr="00F82752" w:rsidRDefault="00267997" w:rsidP="00074817">
            <w:pPr>
              <w:pStyle w:val="TableParagraph"/>
              <w:rPr>
                <w:strike/>
                <w:highlight w:val="yellow"/>
              </w:rPr>
            </w:pPr>
            <w:r>
              <w:rPr>
                <w:highlight w:val="yellow"/>
              </w:rPr>
              <w:t xml:space="preserve">May be used to link to a previously submitted </w:t>
            </w:r>
            <w:r w:rsidRPr="00BC2806">
              <w:rPr>
                <w:highlight w:val="yellow"/>
              </w:rPr>
              <w:t>AllocationInstructionAlertRequest(35=</w:t>
            </w:r>
            <w:r>
              <w:rPr>
                <w:highlight w:val="yellow"/>
              </w:rPr>
              <w:t>DU</w:t>
            </w:r>
            <w:r w:rsidRPr="00BC2806">
              <w:rPr>
                <w:highlight w:val="yellow"/>
              </w:rPr>
              <w:t>)</w:t>
            </w:r>
            <w:r>
              <w:rPr>
                <w:highlight w:val="yellow"/>
              </w:rPr>
              <w:t>.</w:t>
            </w:r>
            <w:r w:rsidRPr="00476496">
              <w:rPr>
                <w:highlight w:val="yellow"/>
              </w:rPr>
              <w:t xml:space="preserve"> </w:t>
            </w:r>
          </w:p>
        </w:tc>
      </w:tr>
      <w:tr w:rsidR="00267997" w:rsidRPr="0039293C" w14:paraId="7F9B9C1C" w14:textId="77777777" w:rsidTr="00DE09E2">
        <w:trPr>
          <w:cantSplit/>
        </w:trPr>
        <w:tc>
          <w:tcPr>
            <w:tcW w:w="373" w:type="pct"/>
            <w:tcBorders>
              <w:bottom w:val="single" w:sz="6" w:space="0" w:color="auto"/>
            </w:tcBorders>
          </w:tcPr>
          <w:p w14:paraId="4C8F7601" w14:textId="0DF3188E" w:rsidR="00267997" w:rsidRDefault="00267997" w:rsidP="00267997">
            <w:pPr>
              <w:pStyle w:val="TableParagraph"/>
            </w:pPr>
            <w:r>
              <w:t>71</w:t>
            </w:r>
          </w:p>
        </w:tc>
        <w:tc>
          <w:tcPr>
            <w:tcW w:w="1179" w:type="pct"/>
            <w:tcBorders>
              <w:bottom w:val="single" w:sz="6" w:space="0" w:color="auto"/>
            </w:tcBorders>
          </w:tcPr>
          <w:p w14:paraId="36AEE3BF" w14:textId="698E3A4C" w:rsidR="00267997" w:rsidRDefault="00267997" w:rsidP="00267997">
            <w:pPr>
              <w:pStyle w:val="TableParagraph"/>
            </w:pPr>
            <w:r>
              <w:t>AllocTransType</w:t>
            </w:r>
          </w:p>
        </w:tc>
        <w:tc>
          <w:tcPr>
            <w:tcW w:w="365" w:type="pct"/>
            <w:tcBorders>
              <w:bottom w:val="single" w:sz="6" w:space="0" w:color="auto"/>
            </w:tcBorders>
          </w:tcPr>
          <w:p w14:paraId="6E63F8FD" w14:textId="77777777" w:rsidR="00267997" w:rsidRPr="0039293C" w:rsidRDefault="00267997" w:rsidP="00267997">
            <w:pPr>
              <w:pStyle w:val="TableParagraph"/>
              <w:jc w:val="center"/>
            </w:pPr>
          </w:p>
        </w:tc>
        <w:tc>
          <w:tcPr>
            <w:tcW w:w="482" w:type="pct"/>
            <w:tcBorders>
              <w:bottom w:val="single" w:sz="6" w:space="0" w:color="auto"/>
            </w:tcBorders>
          </w:tcPr>
          <w:p w14:paraId="0C54039D" w14:textId="77777777" w:rsidR="00267997" w:rsidRPr="003A373C" w:rsidRDefault="00267997" w:rsidP="00267997">
            <w:pPr>
              <w:pStyle w:val="TableParagraph"/>
              <w:rPr>
                <w:highlight w:val="yellow"/>
              </w:rPr>
            </w:pPr>
          </w:p>
        </w:tc>
        <w:tc>
          <w:tcPr>
            <w:tcW w:w="1058" w:type="pct"/>
            <w:tcBorders>
              <w:bottom w:val="single" w:sz="6" w:space="0" w:color="auto"/>
            </w:tcBorders>
          </w:tcPr>
          <w:p w14:paraId="0E1B61B3" w14:textId="77777777" w:rsidR="00267997" w:rsidRPr="003A373C" w:rsidRDefault="00267997" w:rsidP="00267997">
            <w:pPr>
              <w:pStyle w:val="TableParagraph"/>
              <w:rPr>
                <w:i/>
                <w:color w:val="0070C0"/>
              </w:rPr>
            </w:pPr>
          </w:p>
        </w:tc>
        <w:tc>
          <w:tcPr>
            <w:tcW w:w="1543" w:type="pct"/>
            <w:tcBorders>
              <w:bottom w:val="single" w:sz="6" w:space="0" w:color="auto"/>
            </w:tcBorders>
          </w:tcPr>
          <w:p w14:paraId="4B7FC454" w14:textId="77777777" w:rsidR="00267997" w:rsidRPr="003A373C" w:rsidRDefault="00267997" w:rsidP="00267997">
            <w:pPr>
              <w:pStyle w:val="TableParagraph"/>
              <w:rPr>
                <w:strike/>
                <w:highlight w:val="yellow"/>
              </w:rPr>
            </w:pPr>
          </w:p>
        </w:tc>
      </w:tr>
      <w:tr w:rsidR="00267997" w:rsidRPr="0039293C" w14:paraId="4C5BCCF5" w14:textId="77777777" w:rsidTr="00DE09E2">
        <w:trPr>
          <w:cantSplit/>
        </w:trPr>
        <w:tc>
          <w:tcPr>
            <w:tcW w:w="373" w:type="pct"/>
            <w:tcBorders>
              <w:bottom w:val="single" w:sz="6" w:space="0" w:color="auto"/>
            </w:tcBorders>
          </w:tcPr>
          <w:p w14:paraId="19E014BB" w14:textId="6DE09911" w:rsidR="00267997" w:rsidRPr="0039293C" w:rsidRDefault="00267997" w:rsidP="00267997">
            <w:pPr>
              <w:pStyle w:val="TableParagraph"/>
            </w:pPr>
            <w:r>
              <w:t>795</w:t>
            </w:r>
          </w:p>
        </w:tc>
        <w:tc>
          <w:tcPr>
            <w:tcW w:w="1179" w:type="pct"/>
            <w:tcBorders>
              <w:bottom w:val="single" w:sz="6" w:space="0" w:color="auto"/>
            </w:tcBorders>
          </w:tcPr>
          <w:p w14:paraId="44881709" w14:textId="16E807B7" w:rsidR="00267997" w:rsidRPr="0039293C" w:rsidRDefault="00267997" w:rsidP="00267997">
            <w:pPr>
              <w:pStyle w:val="TableParagraph"/>
            </w:pPr>
            <w:r>
              <w:t>AllocReportRefID</w:t>
            </w:r>
          </w:p>
        </w:tc>
        <w:tc>
          <w:tcPr>
            <w:tcW w:w="365" w:type="pct"/>
            <w:tcBorders>
              <w:bottom w:val="single" w:sz="6" w:space="0" w:color="auto"/>
            </w:tcBorders>
          </w:tcPr>
          <w:p w14:paraId="33E88A97" w14:textId="77777777" w:rsidR="00267997" w:rsidRPr="0039293C" w:rsidRDefault="00267997" w:rsidP="00267997">
            <w:pPr>
              <w:pStyle w:val="TableParagraph"/>
              <w:jc w:val="center"/>
            </w:pPr>
          </w:p>
        </w:tc>
        <w:tc>
          <w:tcPr>
            <w:tcW w:w="482" w:type="pct"/>
            <w:tcBorders>
              <w:bottom w:val="single" w:sz="6" w:space="0" w:color="auto"/>
            </w:tcBorders>
          </w:tcPr>
          <w:p w14:paraId="7B197FEB" w14:textId="77777777" w:rsidR="00267997" w:rsidRPr="003A373C" w:rsidRDefault="00267997" w:rsidP="00267997">
            <w:pPr>
              <w:pStyle w:val="TableParagraph"/>
              <w:rPr>
                <w:highlight w:val="yellow"/>
              </w:rPr>
            </w:pPr>
          </w:p>
        </w:tc>
        <w:tc>
          <w:tcPr>
            <w:tcW w:w="1058" w:type="pct"/>
            <w:tcBorders>
              <w:bottom w:val="single" w:sz="6" w:space="0" w:color="auto"/>
            </w:tcBorders>
          </w:tcPr>
          <w:p w14:paraId="1C4D5C00" w14:textId="77777777" w:rsidR="00267997" w:rsidRPr="003A373C" w:rsidRDefault="00267997" w:rsidP="00267997">
            <w:pPr>
              <w:pStyle w:val="TableParagraph"/>
              <w:rPr>
                <w:i/>
                <w:color w:val="0070C0"/>
              </w:rPr>
            </w:pPr>
          </w:p>
        </w:tc>
        <w:tc>
          <w:tcPr>
            <w:tcW w:w="1543" w:type="pct"/>
            <w:tcBorders>
              <w:bottom w:val="single" w:sz="6" w:space="0" w:color="auto"/>
            </w:tcBorders>
          </w:tcPr>
          <w:p w14:paraId="5ECF28C4" w14:textId="77777777" w:rsidR="00267997" w:rsidRPr="003A373C" w:rsidRDefault="00267997" w:rsidP="00267997">
            <w:pPr>
              <w:pStyle w:val="TableParagraph"/>
              <w:rPr>
                <w:strike/>
                <w:highlight w:val="yellow"/>
              </w:rPr>
            </w:pPr>
          </w:p>
        </w:tc>
      </w:tr>
      <w:tr w:rsidR="00267997" w:rsidRPr="0039293C" w14:paraId="468EB57C" w14:textId="77777777" w:rsidTr="00DE09E2">
        <w:trPr>
          <w:cantSplit/>
        </w:trPr>
        <w:tc>
          <w:tcPr>
            <w:tcW w:w="373" w:type="pct"/>
            <w:tcBorders>
              <w:bottom w:val="single" w:sz="6" w:space="0" w:color="auto"/>
            </w:tcBorders>
          </w:tcPr>
          <w:p w14:paraId="1EB8B9DA" w14:textId="760A68EF" w:rsidR="00267997" w:rsidRPr="0039293C" w:rsidRDefault="00267997" w:rsidP="00267997">
            <w:pPr>
              <w:pStyle w:val="TableParagraph"/>
            </w:pPr>
            <w:r>
              <w:t>796</w:t>
            </w:r>
          </w:p>
        </w:tc>
        <w:tc>
          <w:tcPr>
            <w:tcW w:w="1179" w:type="pct"/>
            <w:tcBorders>
              <w:bottom w:val="single" w:sz="6" w:space="0" w:color="auto"/>
            </w:tcBorders>
          </w:tcPr>
          <w:p w14:paraId="2FBE91E0" w14:textId="104D9079" w:rsidR="00267997" w:rsidRPr="0039293C" w:rsidRDefault="00267997" w:rsidP="00267997">
            <w:pPr>
              <w:pStyle w:val="TableParagraph"/>
            </w:pPr>
            <w:r>
              <w:t>AllocCancReplaceReason</w:t>
            </w:r>
          </w:p>
        </w:tc>
        <w:tc>
          <w:tcPr>
            <w:tcW w:w="365" w:type="pct"/>
            <w:tcBorders>
              <w:bottom w:val="single" w:sz="6" w:space="0" w:color="auto"/>
            </w:tcBorders>
          </w:tcPr>
          <w:p w14:paraId="3CEF0243" w14:textId="77777777" w:rsidR="00267997" w:rsidRPr="0039293C" w:rsidRDefault="00267997" w:rsidP="00267997">
            <w:pPr>
              <w:pStyle w:val="TableParagraph"/>
              <w:jc w:val="center"/>
            </w:pPr>
          </w:p>
        </w:tc>
        <w:tc>
          <w:tcPr>
            <w:tcW w:w="482" w:type="pct"/>
            <w:tcBorders>
              <w:bottom w:val="single" w:sz="6" w:space="0" w:color="auto"/>
            </w:tcBorders>
          </w:tcPr>
          <w:p w14:paraId="38368D8C" w14:textId="77777777" w:rsidR="00267997" w:rsidRPr="003A373C" w:rsidRDefault="00267997" w:rsidP="00267997">
            <w:pPr>
              <w:pStyle w:val="TableParagraph"/>
              <w:rPr>
                <w:highlight w:val="yellow"/>
              </w:rPr>
            </w:pPr>
          </w:p>
        </w:tc>
        <w:tc>
          <w:tcPr>
            <w:tcW w:w="1058" w:type="pct"/>
            <w:tcBorders>
              <w:bottom w:val="single" w:sz="6" w:space="0" w:color="auto"/>
            </w:tcBorders>
          </w:tcPr>
          <w:p w14:paraId="1FE0F918" w14:textId="77777777" w:rsidR="00267997" w:rsidRPr="003A373C" w:rsidRDefault="00267997" w:rsidP="00267997">
            <w:pPr>
              <w:pStyle w:val="TableParagraph"/>
              <w:rPr>
                <w:i/>
                <w:color w:val="0070C0"/>
              </w:rPr>
            </w:pPr>
          </w:p>
        </w:tc>
        <w:tc>
          <w:tcPr>
            <w:tcW w:w="1543" w:type="pct"/>
            <w:tcBorders>
              <w:bottom w:val="single" w:sz="6" w:space="0" w:color="auto"/>
            </w:tcBorders>
          </w:tcPr>
          <w:p w14:paraId="14C0E144" w14:textId="77777777" w:rsidR="00267997" w:rsidRPr="003A373C" w:rsidRDefault="00267997" w:rsidP="00267997">
            <w:pPr>
              <w:pStyle w:val="TableParagraph"/>
              <w:rPr>
                <w:strike/>
                <w:highlight w:val="yellow"/>
              </w:rPr>
            </w:pPr>
          </w:p>
        </w:tc>
      </w:tr>
      <w:tr w:rsidR="00267997" w:rsidRPr="0039293C" w14:paraId="74DBEEAA" w14:textId="77777777" w:rsidTr="00DE09E2">
        <w:trPr>
          <w:cantSplit/>
        </w:trPr>
        <w:tc>
          <w:tcPr>
            <w:tcW w:w="373" w:type="pct"/>
            <w:tcBorders>
              <w:bottom w:val="single" w:sz="6" w:space="0" w:color="auto"/>
            </w:tcBorders>
          </w:tcPr>
          <w:p w14:paraId="6FD9F75E" w14:textId="2EA83C75" w:rsidR="00267997" w:rsidRPr="0039293C" w:rsidRDefault="00267997" w:rsidP="00267997">
            <w:pPr>
              <w:pStyle w:val="TableParagraph"/>
            </w:pPr>
            <w:r>
              <w:t>793</w:t>
            </w:r>
          </w:p>
        </w:tc>
        <w:tc>
          <w:tcPr>
            <w:tcW w:w="1179" w:type="pct"/>
            <w:tcBorders>
              <w:bottom w:val="single" w:sz="6" w:space="0" w:color="auto"/>
            </w:tcBorders>
          </w:tcPr>
          <w:p w14:paraId="17F3C97C" w14:textId="492B5909" w:rsidR="00267997" w:rsidRPr="0039293C" w:rsidRDefault="00267997" w:rsidP="00267997">
            <w:pPr>
              <w:pStyle w:val="TableParagraph"/>
            </w:pPr>
            <w:r>
              <w:t>SecondaryAllocID</w:t>
            </w:r>
          </w:p>
        </w:tc>
        <w:tc>
          <w:tcPr>
            <w:tcW w:w="365" w:type="pct"/>
            <w:tcBorders>
              <w:bottom w:val="single" w:sz="6" w:space="0" w:color="auto"/>
            </w:tcBorders>
          </w:tcPr>
          <w:p w14:paraId="7E856918" w14:textId="77777777" w:rsidR="00267997" w:rsidRPr="0039293C" w:rsidRDefault="00267997" w:rsidP="00267997">
            <w:pPr>
              <w:pStyle w:val="TableParagraph"/>
              <w:jc w:val="center"/>
            </w:pPr>
          </w:p>
        </w:tc>
        <w:tc>
          <w:tcPr>
            <w:tcW w:w="482" w:type="pct"/>
            <w:tcBorders>
              <w:bottom w:val="single" w:sz="6" w:space="0" w:color="auto"/>
            </w:tcBorders>
          </w:tcPr>
          <w:p w14:paraId="5F1DAFC2" w14:textId="77777777" w:rsidR="00267997" w:rsidRPr="003A373C" w:rsidRDefault="00267997" w:rsidP="00267997">
            <w:pPr>
              <w:pStyle w:val="TableParagraph"/>
              <w:rPr>
                <w:highlight w:val="yellow"/>
              </w:rPr>
            </w:pPr>
          </w:p>
        </w:tc>
        <w:tc>
          <w:tcPr>
            <w:tcW w:w="1058" w:type="pct"/>
            <w:tcBorders>
              <w:bottom w:val="single" w:sz="6" w:space="0" w:color="auto"/>
            </w:tcBorders>
          </w:tcPr>
          <w:p w14:paraId="10EC9100" w14:textId="77777777" w:rsidR="00267997" w:rsidRPr="003A373C" w:rsidRDefault="00267997" w:rsidP="00267997">
            <w:pPr>
              <w:pStyle w:val="TableParagraph"/>
              <w:rPr>
                <w:i/>
                <w:color w:val="0070C0"/>
              </w:rPr>
            </w:pPr>
          </w:p>
        </w:tc>
        <w:tc>
          <w:tcPr>
            <w:tcW w:w="1543" w:type="pct"/>
            <w:tcBorders>
              <w:bottom w:val="single" w:sz="6" w:space="0" w:color="auto"/>
            </w:tcBorders>
          </w:tcPr>
          <w:p w14:paraId="5E837993" w14:textId="77777777" w:rsidR="00267997" w:rsidRPr="003A373C" w:rsidRDefault="00267997" w:rsidP="00267997">
            <w:pPr>
              <w:pStyle w:val="TableParagraph"/>
              <w:rPr>
                <w:strike/>
                <w:highlight w:val="yellow"/>
              </w:rPr>
            </w:pPr>
          </w:p>
        </w:tc>
      </w:tr>
      <w:tr w:rsidR="00267997" w:rsidRPr="0039293C" w14:paraId="6A0C176C" w14:textId="77777777" w:rsidTr="00DE09E2">
        <w:trPr>
          <w:cantSplit/>
        </w:trPr>
        <w:tc>
          <w:tcPr>
            <w:tcW w:w="373" w:type="pct"/>
            <w:tcBorders>
              <w:bottom w:val="single" w:sz="6" w:space="0" w:color="auto"/>
            </w:tcBorders>
          </w:tcPr>
          <w:p w14:paraId="345FF009" w14:textId="45F58271" w:rsidR="00267997" w:rsidRPr="0039293C" w:rsidRDefault="00267997" w:rsidP="00267997">
            <w:pPr>
              <w:pStyle w:val="TableParagraph"/>
            </w:pPr>
            <w:r>
              <w:t>1730</w:t>
            </w:r>
          </w:p>
        </w:tc>
        <w:tc>
          <w:tcPr>
            <w:tcW w:w="1179" w:type="pct"/>
            <w:tcBorders>
              <w:bottom w:val="single" w:sz="6" w:space="0" w:color="auto"/>
            </w:tcBorders>
          </w:tcPr>
          <w:p w14:paraId="5F8861E8" w14:textId="2C8ECBF0" w:rsidR="00267997" w:rsidRPr="0039293C" w:rsidRDefault="00267997" w:rsidP="00267997">
            <w:pPr>
              <w:pStyle w:val="TableParagraph"/>
            </w:pPr>
            <w:r>
              <w:t>AllocGroupID</w:t>
            </w:r>
          </w:p>
        </w:tc>
        <w:tc>
          <w:tcPr>
            <w:tcW w:w="365" w:type="pct"/>
            <w:tcBorders>
              <w:bottom w:val="single" w:sz="6" w:space="0" w:color="auto"/>
            </w:tcBorders>
          </w:tcPr>
          <w:p w14:paraId="0E20FCEB" w14:textId="77777777" w:rsidR="00267997" w:rsidRPr="0039293C" w:rsidRDefault="00267997" w:rsidP="00267997">
            <w:pPr>
              <w:pStyle w:val="TableParagraph"/>
              <w:jc w:val="center"/>
            </w:pPr>
          </w:p>
        </w:tc>
        <w:tc>
          <w:tcPr>
            <w:tcW w:w="482" w:type="pct"/>
            <w:tcBorders>
              <w:bottom w:val="single" w:sz="6" w:space="0" w:color="auto"/>
            </w:tcBorders>
          </w:tcPr>
          <w:p w14:paraId="22936B9C" w14:textId="77777777" w:rsidR="00267997" w:rsidRPr="003A373C" w:rsidRDefault="00267997" w:rsidP="00267997">
            <w:pPr>
              <w:pStyle w:val="TableParagraph"/>
              <w:rPr>
                <w:highlight w:val="yellow"/>
              </w:rPr>
            </w:pPr>
          </w:p>
        </w:tc>
        <w:tc>
          <w:tcPr>
            <w:tcW w:w="1058" w:type="pct"/>
            <w:tcBorders>
              <w:bottom w:val="single" w:sz="6" w:space="0" w:color="auto"/>
            </w:tcBorders>
          </w:tcPr>
          <w:p w14:paraId="0C9407E8" w14:textId="77777777" w:rsidR="00267997" w:rsidRPr="003A373C" w:rsidRDefault="00267997" w:rsidP="00267997">
            <w:pPr>
              <w:pStyle w:val="TableParagraph"/>
              <w:rPr>
                <w:i/>
                <w:color w:val="0070C0"/>
              </w:rPr>
            </w:pPr>
          </w:p>
        </w:tc>
        <w:tc>
          <w:tcPr>
            <w:tcW w:w="1543" w:type="pct"/>
            <w:tcBorders>
              <w:bottom w:val="single" w:sz="6" w:space="0" w:color="auto"/>
            </w:tcBorders>
          </w:tcPr>
          <w:p w14:paraId="260006A8" w14:textId="77777777" w:rsidR="00267997" w:rsidRPr="003A373C" w:rsidRDefault="00267997" w:rsidP="00267997">
            <w:pPr>
              <w:pStyle w:val="TableParagraph"/>
              <w:rPr>
                <w:strike/>
                <w:highlight w:val="yellow"/>
              </w:rPr>
            </w:pPr>
          </w:p>
        </w:tc>
      </w:tr>
      <w:tr w:rsidR="00267997" w:rsidRPr="0039293C" w14:paraId="2F13729E" w14:textId="77777777" w:rsidTr="00DE09E2">
        <w:trPr>
          <w:cantSplit/>
        </w:trPr>
        <w:tc>
          <w:tcPr>
            <w:tcW w:w="373" w:type="pct"/>
            <w:tcBorders>
              <w:bottom w:val="single" w:sz="6" w:space="0" w:color="auto"/>
            </w:tcBorders>
          </w:tcPr>
          <w:p w14:paraId="04A0A49D" w14:textId="2D6EDB0B" w:rsidR="00267997" w:rsidRPr="00341D8F" w:rsidRDefault="00267997" w:rsidP="00267997">
            <w:pPr>
              <w:pStyle w:val="TableParagraph"/>
              <w:rPr>
                <w:highlight w:val="yellow"/>
              </w:rPr>
            </w:pPr>
            <w:r w:rsidRPr="000F1995">
              <w:rPr>
                <w:highlight w:val="yellow"/>
              </w:rPr>
              <w:t>tbd</w:t>
            </w:r>
          </w:p>
        </w:tc>
        <w:tc>
          <w:tcPr>
            <w:tcW w:w="1179" w:type="pct"/>
            <w:tcBorders>
              <w:bottom w:val="single" w:sz="6" w:space="0" w:color="auto"/>
            </w:tcBorders>
          </w:tcPr>
          <w:p w14:paraId="21D7CA3E" w14:textId="4BA98835" w:rsidR="00267997" w:rsidRPr="00341D8F" w:rsidRDefault="00267997">
            <w:pPr>
              <w:pStyle w:val="TableParagraph"/>
              <w:rPr>
                <w:highlight w:val="yellow"/>
              </w:rPr>
            </w:pPr>
            <w:r w:rsidRPr="000F1995">
              <w:rPr>
                <w:highlight w:val="yellow"/>
              </w:rPr>
              <w:t>PreviousAllocGroupID</w:t>
            </w:r>
          </w:p>
        </w:tc>
        <w:tc>
          <w:tcPr>
            <w:tcW w:w="365" w:type="pct"/>
            <w:tcBorders>
              <w:bottom w:val="single" w:sz="6" w:space="0" w:color="auto"/>
            </w:tcBorders>
          </w:tcPr>
          <w:p w14:paraId="6E7670A1" w14:textId="333DF4AD" w:rsidR="00267997" w:rsidRPr="00F82752" w:rsidRDefault="00267997" w:rsidP="00267997">
            <w:pPr>
              <w:pStyle w:val="TableParagraph"/>
              <w:jc w:val="center"/>
              <w:rPr>
                <w:highlight w:val="yellow"/>
              </w:rPr>
            </w:pPr>
            <w:r w:rsidRPr="00F82752">
              <w:rPr>
                <w:highlight w:val="yellow"/>
              </w:rPr>
              <w:t>N</w:t>
            </w:r>
          </w:p>
        </w:tc>
        <w:tc>
          <w:tcPr>
            <w:tcW w:w="482" w:type="pct"/>
            <w:tcBorders>
              <w:bottom w:val="single" w:sz="6" w:space="0" w:color="auto"/>
            </w:tcBorders>
          </w:tcPr>
          <w:p w14:paraId="50CBD4F6" w14:textId="73FD04D3" w:rsidR="00267997" w:rsidRPr="003A373C" w:rsidRDefault="00267997" w:rsidP="00267997">
            <w:pPr>
              <w:pStyle w:val="TableParagraph"/>
              <w:rPr>
                <w:highlight w:val="yellow"/>
              </w:rPr>
            </w:pPr>
            <w:r>
              <w:rPr>
                <w:highlight w:val="yellow"/>
              </w:rPr>
              <w:t>NEW</w:t>
            </w:r>
          </w:p>
        </w:tc>
        <w:tc>
          <w:tcPr>
            <w:tcW w:w="1058" w:type="pct"/>
            <w:tcBorders>
              <w:bottom w:val="single" w:sz="6" w:space="0" w:color="auto"/>
            </w:tcBorders>
          </w:tcPr>
          <w:p w14:paraId="36B5C09A" w14:textId="77777777" w:rsidR="00267997" w:rsidRPr="003A373C" w:rsidRDefault="00267997" w:rsidP="00267997">
            <w:pPr>
              <w:pStyle w:val="TableParagraph"/>
              <w:rPr>
                <w:i/>
                <w:color w:val="0070C0"/>
              </w:rPr>
            </w:pPr>
          </w:p>
        </w:tc>
        <w:tc>
          <w:tcPr>
            <w:tcW w:w="1543" w:type="pct"/>
            <w:tcBorders>
              <w:bottom w:val="single" w:sz="6" w:space="0" w:color="auto"/>
            </w:tcBorders>
          </w:tcPr>
          <w:p w14:paraId="75AAA89D" w14:textId="10441CE7" w:rsidR="00267997" w:rsidRPr="003A373C" w:rsidRDefault="00074817" w:rsidP="00074817">
            <w:pPr>
              <w:pStyle w:val="TableParagraph"/>
              <w:rPr>
                <w:strike/>
                <w:highlight w:val="yellow"/>
              </w:rPr>
            </w:pPr>
            <w:r>
              <w:rPr>
                <w:highlight w:val="yellow"/>
              </w:rPr>
              <w:t>May be used to identify</w:t>
            </w:r>
            <w:r w:rsidR="00F73381">
              <w:rPr>
                <w:highlight w:val="yellow"/>
              </w:rPr>
              <w:t xml:space="preserve"> the previous </w:t>
            </w:r>
            <w:proofErr w:type="gramStart"/>
            <w:r w:rsidR="00F73381">
              <w:rPr>
                <w:highlight w:val="yellow"/>
              </w:rPr>
              <w:t>AllocGroupID(</w:t>
            </w:r>
            <w:proofErr w:type="gramEnd"/>
            <w:r w:rsidR="00F73381">
              <w:rPr>
                <w:highlight w:val="yellow"/>
              </w:rPr>
              <w:t>1730) being changed by this message when AllocGroupStatus(2767)=tbd (Changed).</w:t>
            </w:r>
          </w:p>
        </w:tc>
      </w:tr>
      <w:tr w:rsidR="00267997" w:rsidRPr="0039293C" w14:paraId="3A2949E1" w14:textId="77777777" w:rsidTr="00DE09E2">
        <w:trPr>
          <w:cantSplit/>
        </w:trPr>
        <w:tc>
          <w:tcPr>
            <w:tcW w:w="373" w:type="pct"/>
            <w:tcBorders>
              <w:bottom w:val="single" w:sz="6" w:space="0" w:color="auto"/>
            </w:tcBorders>
          </w:tcPr>
          <w:p w14:paraId="7E3F0A9C" w14:textId="7F38D688" w:rsidR="00267997" w:rsidRDefault="00267997" w:rsidP="00267997">
            <w:pPr>
              <w:pStyle w:val="TableParagraph"/>
              <w:rPr>
                <w:highlight w:val="yellow"/>
              </w:rPr>
            </w:pPr>
            <w:r>
              <w:rPr>
                <w:highlight w:val="yellow"/>
              </w:rPr>
              <w:t>2759</w:t>
            </w:r>
          </w:p>
        </w:tc>
        <w:tc>
          <w:tcPr>
            <w:tcW w:w="1179" w:type="pct"/>
            <w:tcBorders>
              <w:bottom w:val="single" w:sz="6" w:space="0" w:color="auto"/>
            </w:tcBorders>
          </w:tcPr>
          <w:p w14:paraId="5386F8FC" w14:textId="4D30C08F" w:rsidR="00267997" w:rsidRDefault="00267997" w:rsidP="00267997">
            <w:pPr>
              <w:pStyle w:val="TableParagraph"/>
              <w:rPr>
                <w:highlight w:val="yellow"/>
              </w:rPr>
            </w:pPr>
            <w:r>
              <w:rPr>
                <w:highlight w:val="yellow"/>
              </w:rPr>
              <w:t>GroupAmount</w:t>
            </w:r>
          </w:p>
        </w:tc>
        <w:tc>
          <w:tcPr>
            <w:tcW w:w="365" w:type="pct"/>
            <w:tcBorders>
              <w:bottom w:val="single" w:sz="6" w:space="0" w:color="auto"/>
            </w:tcBorders>
          </w:tcPr>
          <w:p w14:paraId="7C0AAE30" w14:textId="55CAB732" w:rsidR="00267997" w:rsidRPr="00F82752" w:rsidRDefault="00267997" w:rsidP="00267997">
            <w:pPr>
              <w:pStyle w:val="TableParagraph"/>
              <w:jc w:val="center"/>
              <w:rPr>
                <w:highlight w:val="yellow"/>
              </w:rPr>
            </w:pPr>
            <w:r w:rsidRPr="00F82752">
              <w:rPr>
                <w:highlight w:val="yellow"/>
              </w:rPr>
              <w:t>N</w:t>
            </w:r>
          </w:p>
        </w:tc>
        <w:tc>
          <w:tcPr>
            <w:tcW w:w="482" w:type="pct"/>
            <w:tcBorders>
              <w:bottom w:val="single" w:sz="6" w:space="0" w:color="auto"/>
            </w:tcBorders>
          </w:tcPr>
          <w:p w14:paraId="40C9750D" w14:textId="3C623A54" w:rsidR="00267997" w:rsidRDefault="00267997" w:rsidP="00267997">
            <w:pPr>
              <w:pStyle w:val="TableParagraph"/>
              <w:rPr>
                <w:highlight w:val="yellow"/>
              </w:rPr>
            </w:pPr>
            <w:r>
              <w:rPr>
                <w:highlight w:val="yellow"/>
              </w:rPr>
              <w:t>ADD</w:t>
            </w:r>
          </w:p>
        </w:tc>
        <w:tc>
          <w:tcPr>
            <w:tcW w:w="1058" w:type="pct"/>
            <w:tcBorders>
              <w:bottom w:val="single" w:sz="6" w:space="0" w:color="auto"/>
            </w:tcBorders>
          </w:tcPr>
          <w:p w14:paraId="0B9C5941" w14:textId="77777777" w:rsidR="00267997" w:rsidRPr="003A373C" w:rsidRDefault="00267997" w:rsidP="00267997">
            <w:pPr>
              <w:pStyle w:val="TableParagraph"/>
              <w:rPr>
                <w:i/>
                <w:color w:val="0070C0"/>
              </w:rPr>
            </w:pPr>
          </w:p>
        </w:tc>
        <w:tc>
          <w:tcPr>
            <w:tcW w:w="1543" w:type="pct"/>
            <w:tcBorders>
              <w:bottom w:val="single" w:sz="6" w:space="0" w:color="auto"/>
            </w:tcBorders>
          </w:tcPr>
          <w:p w14:paraId="0818CAD0" w14:textId="77777777" w:rsidR="00267997" w:rsidRPr="003A373C" w:rsidRDefault="00267997" w:rsidP="00267997">
            <w:pPr>
              <w:pStyle w:val="TableParagraph"/>
              <w:rPr>
                <w:strike/>
                <w:highlight w:val="yellow"/>
              </w:rPr>
            </w:pPr>
          </w:p>
        </w:tc>
      </w:tr>
      <w:tr w:rsidR="00267997" w:rsidRPr="0039293C" w14:paraId="17462A4B" w14:textId="77777777" w:rsidTr="00DE09E2">
        <w:trPr>
          <w:cantSplit/>
        </w:trPr>
        <w:tc>
          <w:tcPr>
            <w:tcW w:w="373" w:type="pct"/>
            <w:tcBorders>
              <w:bottom w:val="single" w:sz="6" w:space="0" w:color="auto"/>
            </w:tcBorders>
          </w:tcPr>
          <w:p w14:paraId="44CB86F0" w14:textId="12A0C0F8" w:rsidR="00267997" w:rsidRPr="000F1995" w:rsidRDefault="00267997" w:rsidP="00267997">
            <w:pPr>
              <w:pStyle w:val="TableParagraph"/>
              <w:rPr>
                <w:highlight w:val="yellow"/>
              </w:rPr>
            </w:pPr>
            <w:r>
              <w:rPr>
                <w:highlight w:val="yellow"/>
              </w:rPr>
              <w:t>2767</w:t>
            </w:r>
          </w:p>
        </w:tc>
        <w:tc>
          <w:tcPr>
            <w:tcW w:w="1179" w:type="pct"/>
            <w:tcBorders>
              <w:bottom w:val="single" w:sz="6" w:space="0" w:color="auto"/>
            </w:tcBorders>
          </w:tcPr>
          <w:p w14:paraId="4F046FF7" w14:textId="62B155F2" w:rsidR="00267997" w:rsidRPr="000F1995" w:rsidRDefault="00267997" w:rsidP="00267997">
            <w:pPr>
              <w:pStyle w:val="TableParagraph"/>
              <w:rPr>
                <w:highlight w:val="yellow"/>
              </w:rPr>
            </w:pPr>
            <w:r>
              <w:rPr>
                <w:highlight w:val="yellow"/>
              </w:rPr>
              <w:t>AllocGroupStatus</w:t>
            </w:r>
          </w:p>
        </w:tc>
        <w:tc>
          <w:tcPr>
            <w:tcW w:w="365" w:type="pct"/>
            <w:tcBorders>
              <w:bottom w:val="single" w:sz="6" w:space="0" w:color="auto"/>
            </w:tcBorders>
          </w:tcPr>
          <w:p w14:paraId="78483B35" w14:textId="655029D5" w:rsidR="00267997" w:rsidRPr="00F82752" w:rsidRDefault="00267997" w:rsidP="00267997">
            <w:pPr>
              <w:pStyle w:val="TableParagraph"/>
              <w:jc w:val="center"/>
              <w:rPr>
                <w:highlight w:val="yellow"/>
              </w:rPr>
            </w:pPr>
            <w:r w:rsidRPr="00F82752">
              <w:rPr>
                <w:highlight w:val="yellow"/>
              </w:rPr>
              <w:t>N</w:t>
            </w:r>
          </w:p>
        </w:tc>
        <w:tc>
          <w:tcPr>
            <w:tcW w:w="482" w:type="pct"/>
            <w:tcBorders>
              <w:bottom w:val="single" w:sz="6" w:space="0" w:color="auto"/>
            </w:tcBorders>
          </w:tcPr>
          <w:p w14:paraId="0614505A" w14:textId="2C7E6C23" w:rsidR="00267997" w:rsidRDefault="00267997" w:rsidP="00267997">
            <w:pPr>
              <w:pStyle w:val="TableParagraph"/>
              <w:rPr>
                <w:highlight w:val="yellow"/>
              </w:rPr>
            </w:pPr>
            <w:r>
              <w:rPr>
                <w:highlight w:val="yellow"/>
              </w:rPr>
              <w:t>ADD</w:t>
            </w:r>
          </w:p>
        </w:tc>
        <w:tc>
          <w:tcPr>
            <w:tcW w:w="1058" w:type="pct"/>
            <w:tcBorders>
              <w:bottom w:val="single" w:sz="6" w:space="0" w:color="auto"/>
            </w:tcBorders>
          </w:tcPr>
          <w:p w14:paraId="545B35FB" w14:textId="77777777" w:rsidR="00267997" w:rsidRPr="003A373C" w:rsidRDefault="00267997" w:rsidP="00267997">
            <w:pPr>
              <w:pStyle w:val="TableParagraph"/>
              <w:rPr>
                <w:i/>
                <w:color w:val="0070C0"/>
              </w:rPr>
            </w:pPr>
          </w:p>
        </w:tc>
        <w:tc>
          <w:tcPr>
            <w:tcW w:w="1543" w:type="pct"/>
            <w:tcBorders>
              <w:bottom w:val="single" w:sz="6" w:space="0" w:color="auto"/>
            </w:tcBorders>
          </w:tcPr>
          <w:p w14:paraId="4A32BB3F" w14:textId="77777777" w:rsidR="00267997" w:rsidRPr="003A373C" w:rsidRDefault="00267997" w:rsidP="00267997">
            <w:pPr>
              <w:pStyle w:val="TableParagraph"/>
              <w:rPr>
                <w:strike/>
                <w:highlight w:val="yellow"/>
              </w:rPr>
            </w:pPr>
          </w:p>
        </w:tc>
      </w:tr>
      <w:tr w:rsidR="00267997" w:rsidRPr="0039293C" w14:paraId="1C209535" w14:textId="77777777" w:rsidTr="00DE09E2">
        <w:trPr>
          <w:cantSplit/>
        </w:trPr>
        <w:tc>
          <w:tcPr>
            <w:tcW w:w="373" w:type="pct"/>
            <w:tcBorders>
              <w:bottom w:val="single" w:sz="6" w:space="0" w:color="auto"/>
            </w:tcBorders>
          </w:tcPr>
          <w:p w14:paraId="797C4BB8" w14:textId="662A83DD" w:rsidR="00267997" w:rsidRDefault="00267997" w:rsidP="00267997">
            <w:pPr>
              <w:pStyle w:val="TableParagraph"/>
            </w:pPr>
            <w:r>
              <w:t>1728</w:t>
            </w:r>
          </w:p>
        </w:tc>
        <w:tc>
          <w:tcPr>
            <w:tcW w:w="1179" w:type="pct"/>
            <w:tcBorders>
              <w:bottom w:val="single" w:sz="6" w:space="0" w:color="auto"/>
            </w:tcBorders>
          </w:tcPr>
          <w:p w14:paraId="3071B859" w14:textId="61A7CEC6" w:rsidR="00267997" w:rsidRDefault="00267997" w:rsidP="00267997">
            <w:pPr>
              <w:pStyle w:val="TableParagraph"/>
            </w:pPr>
            <w:r>
              <w:t>FirmGroupID</w:t>
            </w:r>
          </w:p>
        </w:tc>
        <w:tc>
          <w:tcPr>
            <w:tcW w:w="365" w:type="pct"/>
            <w:tcBorders>
              <w:bottom w:val="single" w:sz="6" w:space="0" w:color="auto"/>
            </w:tcBorders>
          </w:tcPr>
          <w:p w14:paraId="15B9F465" w14:textId="77777777" w:rsidR="00267997" w:rsidRPr="0039293C" w:rsidRDefault="00267997" w:rsidP="00267997">
            <w:pPr>
              <w:pStyle w:val="TableParagraph"/>
              <w:jc w:val="center"/>
            </w:pPr>
          </w:p>
        </w:tc>
        <w:tc>
          <w:tcPr>
            <w:tcW w:w="482" w:type="pct"/>
            <w:tcBorders>
              <w:bottom w:val="single" w:sz="6" w:space="0" w:color="auto"/>
            </w:tcBorders>
          </w:tcPr>
          <w:p w14:paraId="19E173CD" w14:textId="77777777" w:rsidR="00267997" w:rsidRPr="003A373C" w:rsidRDefault="00267997" w:rsidP="00267997">
            <w:pPr>
              <w:pStyle w:val="TableParagraph"/>
              <w:rPr>
                <w:highlight w:val="yellow"/>
              </w:rPr>
            </w:pPr>
          </w:p>
        </w:tc>
        <w:tc>
          <w:tcPr>
            <w:tcW w:w="1058" w:type="pct"/>
            <w:tcBorders>
              <w:bottom w:val="single" w:sz="6" w:space="0" w:color="auto"/>
            </w:tcBorders>
          </w:tcPr>
          <w:p w14:paraId="79244048" w14:textId="77777777" w:rsidR="00267997" w:rsidRPr="003A373C" w:rsidRDefault="00267997" w:rsidP="00267997">
            <w:pPr>
              <w:pStyle w:val="TableParagraph"/>
              <w:rPr>
                <w:i/>
                <w:color w:val="0070C0"/>
              </w:rPr>
            </w:pPr>
          </w:p>
        </w:tc>
        <w:tc>
          <w:tcPr>
            <w:tcW w:w="1543" w:type="pct"/>
            <w:tcBorders>
              <w:bottom w:val="single" w:sz="6" w:space="0" w:color="auto"/>
            </w:tcBorders>
          </w:tcPr>
          <w:p w14:paraId="7EC30EED" w14:textId="77777777" w:rsidR="00267997" w:rsidRPr="003A373C" w:rsidRDefault="00267997" w:rsidP="00267997">
            <w:pPr>
              <w:pStyle w:val="TableParagraph"/>
              <w:rPr>
                <w:strike/>
                <w:highlight w:val="yellow"/>
              </w:rPr>
            </w:pPr>
          </w:p>
        </w:tc>
      </w:tr>
      <w:tr w:rsidR="00267997" w:rsidRPr="0039293C" w14:paraId="3EA56A1B" w14:textId="77777777" w:rsidTr="00DE09E2">
        <w:trPr>
          <w:cantSplit/>
        </w:trPr>
        <w:tc>
          <w:tcPr>
            <w:tcW w:w="373" w:type="pct"/>
            <w:tcBorders>
              <w:bottom w:val="single" w:sz="6" w:space="0" w:color="auto"/>
            </w:tcBorders>
          </w:tcPr>
          <w:p w14:paraId="2908D684" w14:textId="55099403" w:rsidR="00267997" w:rsidRDefault="00267997" w:rsidP="00267997">
            <w:pPr>
              <w:pStyle w:val="TableParagraph"/>
            </w:pPr>
            <w:r>
              <w:t>794</w:t>
            </w:r>
          </w:p>
        </w:tc>
        <w:tc>
          <w:tcPr>
            <w:tcW w:w="1179" w:type="pct"/>
            <w:tcBorders>
              <w:bottom w:val="single" w:sz="6" w:space="0" w:color="auto"/>
            </w:tcBorders>
          </w:tcPr>
          <w:p w14:paraId="531A4BA3" w14:textId="0505010E" w:rsidR="00267997" w:rsidRDefault="00267997" w:rsidP="00267997">
            <w:pPr>
              <w:pStyle w:val="TableParagraph"/>
            </w:pPr>
            <w:r>
              <w:t>AllocReportType</w:t>
            </w:r>
          </w:p>
        </w:tc>
        <w:tc>
          <w:tcPr>
            <w:tcW w:w="365" w:type="pct"/>
            <w:tcBorders>
              <w:bottom w:val="single" w:sz="6" w:space="0" w:color="auto"/>
            </w:tcBorders>
          </w:tcPr>
          <w:p w14:paraId="32D48335" w14:textId="77777777" w:rsidR="00267997" w:rsidRPr="0039293C" w:rsidRDefault="00267997" w:rsidP="00267997">
            <w:pPr>
              <w:pStyle w:val="TableParagraph"/>
              <w:jc w:val="center"/>
            </w:pPr>
          </w:p>
        </w:tc>
        <w:tc>
          <w:tcPr>
            <w:tcW w:w="482" w:type="pct"/>
            <w:tcBorders>
              <w:bottom w:val="single" w:sz="6" w:space="0" w:color="auto"/>
            </w:tcBorders>
          </w:tcPr>
          <w:p w14:paraId="1DBA5DAD" w14:textId="77777777" w:rsidR="00267997" w:rsidRPr="003A373C" w:rsidRDefault="00267997" w:rsidP="00267997">
            <w:pPr>
              <w:pStyle w:val="TableParagraph"/>
              <w:rPr>
                <w:highlight w:val="yellow"/>
              </w:rPr>
            </w:pPr>
          </w:p>
        </w:tc>
        <w:tc>
          <w:tcPr>
            <w:tcW w:w="1058" w:type="pct"/>
            <w:tcBorders>
              <w:bottom w:val="single" w:sz="6" w:space="0" w:color="auto"/>
            </w:tcBorders>
          </w:tcPr>
          <w:p w14:paraId="11A86C06" w14:textId="77777777" w:rsidR="00267997" w:rsidRPr="003A373C" w:rsidRDefault="00267997" w:rsidP="00267997">
            <w:pPr>
              <w:pStyle w:val="TableParagraph"/>
              <w:rPr>
                <w:i/>
                <w:color w:val="0070C0"/>
              </w:rPr>
            </w:pPr>
          </w:p>
        </w:tc>
        <w:tc>
          <w:tcPr>
            <w:tcW w:w="1543" w:type="pct"/>
            <w:tcBorders>
              <w:bottom w:val="single" w:sz="6" w:space="0" w:color="auto"/>
            </w:tcBorders>
          </w:tcPr>
          <w:p w14:paraId="0544E22C" w14:textId="77777777" w:rsidR="00267997" w:rsidRPr="003A373C" w:rsidRDefault="00267997" w:rsidP="00267997">
            <w:pPr>
              <w:pStyle w:val="TableParagraph"/>
              <w:rPr>
                <w:strike/>
                <w:highlight w:val="yellow"/>
              </w:rPr>
            </w:pPr>
          </w:p>
        </w:tc>
      </w:tr>
      <w:tr w:rsidR="00267997" w:rsidRPr="0039293C" w14:paraId="3D0AAA8C" w14:textId="77777777" w:rsidTr="00DE09E2">
        <w:trPr>
          <w:cantSplit/>
        </w:trPr>
        <w:tc>
          <w:tcPr>
            <w:tcW w:w="1552" w:type="pct"/>
            <w:gridSpan w:val="2"/>
            <w:tcBorders>
              <w:bottom w:val="single" w:sz="6" w:space="0" w:color="auto"/>
            </w:tcBorders>
          </w:tcPr>
          <w:p w14:paraId="6AE46985" w14:textId="77777777" w:rsidR="00267997" w:rsidRPr="0039413A" w:rsidRDefault="00267997" w:rsidP="00267997">
            <w:pPr>
              <w:pStyle w:val="TableParagraph"/>
              <w:rPr>
                <w:i/>
              </w:rPr>
            </w:pPr>
            <w:r>
              <w:rPr>
                <w:i/>
              </w:rPr>
              <w:t>(…truncated…)</w:t>
            </w:r>
          </w:p>
        </w:tc>
        <w:tc>
          <w:tcPr>
            <w:tcW w:w="365" w:type="pct"/>
            <w:tcBorders>
              <w:bottom w:val="single" w:sz="6" w:space="0" w:color="auto"/>
            </w:tcBorders>
          </w:tcPr>
          <w:p w14:paraId="57B0F9BE" w14:textId="77777777" w:rsidR="00267997" w:rsidRPr="0039293C" w:rsidRDefault="00267997" w:rsidP="00267997">
            <w:pPr>
              <w:pStyle w:val="TableParagraph"/>
              <w:jc w:val="center"/>
            </w:pPr>
          </w:p>
        </w:tc>
        <w:tc>
          <w:tcPr>
            <w:tcW w:w="482" w:type="pct"/>
            <w:tcBorders>
              <w:bottom w:val="single" w:sz="6" w:space="0" w:color="auto"/>
            </w:tcBorders>
          </w:tcPr>
          <w:p w14:paraId="3B69D38D" w14:textId="77777777" w:rsidR="00267997" w:rsidRPr="0039293C" w:rsidRDefault="00267997" w:rsidP="00267997">
            <w:pPr>
              <w:pStyle w:val="TableParagraph"/>
            </w:pPr>
          </w:p>
        </w:tc>
        <w:tc>
          <w:tcPr>
            <w:tcW w:w="1058" w:type="pct"/>
            <w:tcBorders>
              <w:bottom w:val="single" w:sz="6" w:space="0" w:color="auto"/>
            </w:tcBorders>
          </w:tcPr>
          <w:p w14:paraId="65E5A6C8" w14:textId="77777777" w:rsidR="00267997" w:rsidRPr="0039293C" w:rsidRDefault="00267997" w:rsidP="00267997">
            <w:pPr>
              <w:pStyle w:val="TableParagraph"/>
              <w:rPr>
                <w:color w:val="0070C0"/>
              </w:rPr>
            </w:pPr>
          </w:p>
        </w:tc>
        <w:tc>
          <w:tcPr>
            <w:tcW w:w="1543" w:type="pct"/>
            <w:tcBorders>
              <w:bottom w:val="single" w:sz="6" w:space="0" w:color="auto"/>
            </w:tcBorders>
          </w:tcPr>
          <w:p w14:paraId="363C2956" w14:textId="77777777" w:rsidR="00267997" w:rsidRPr="0039293C" w:rsidRDefault="00267997" w:rsidP="00267997">
            <w:pPr>
              <w:pStyle w:val="TableParagraph"/>
            </w:pPr>
          </w:p>
        </w:tc>
      </w:tr>
      <w:tr w:rsidR="00267997" w:rsidRPr="0039293C" w14:paraId="0A9FBDD4" w14:textId="77777777" w:rsidTr="00DE09E2">
        <w:trPr>
          <w:cantSplit/>
        </w:trPr>
        <w:tc>
          <w:tcPr>
            <w:tcW w:w="1552" w:type="pct"/>
            <w:gridSpan w:val="2"/>
            <w:tcBorders>
              <w:top w:val="single" w:sz="6" w:space="0" w:color="auto"/>
              <w:bottom w:val="double" w:sz="6" w:space="0" w:color="auto"/>
            </w:tcBorders>
          </w:tcPr>
          <w:p w14:paraId="5D3DA2AF" w14:textId="77777777" w:rsidR="00267997" w:rsidRPr="0039293C" w:rsidRDefault="00267997" w:rsidP="00267997">
            <w:pPr>
              <w:pStyle w:val="TableParagraph"/>
              <w:rPr>
                <w:b/>
                <w:i/>
              </w:rPr>
            </w:pPr>
            <w:r w:rsidRPr="0039293C">
              <w:rPr>
                <w:b/>
                <w:i/>
              </w:rPr>
              <w:t>Standard Trailer</w:t>
            </w:r>
          </w:p>
        </w:tc>
        <w:tc>
          <w:tcPr>
            <w:tcW w:w="365" w:type="pct"/>
            <w:tcBorders>
              <w:top w:val="single" w:sz="6" w:space="0" w:color="auto"/>
              <w:bottom w:val="double" w:sz="6" w:space="0" w:color="auto"/>
            </w:tcBorders>
          </w:tcPr>
          <w:p w14:paraId="20970E02" w14:textId="77777777" w:rsidR="00267997" w:rsidRPr="0039293C" w:rsidRDefault="00267997" w:rsidP="00267997">
            <w:pPr>
              <w:pStyle w:val="TableParagraph"/>
              <w:jc w:val="center"/>
            </w:pPr>
            <w:r w:rsidRPr="0039293C">
              <w:t>Y</w:t>
            </w:r>
          </w:p>
        </w:tc>
        <w:tc>
          <w:tcPr>
            <w:tcW w:w="482" w:type="pct"/>
            <w:tcBorders>
              <w:top w:val="single" w:sz="6" w:space="0" w:color="auto"/>
              <w:bottom w:val="double" w:sz="6" w:space="0" w:color="auto"/>
            </w:tcBorders>
          </w:tcPr>
          <w:p w14:paraId="5E0134EC" w14:textId="77777777" w:rsidR="00267997" w:rsidRPr="0039293C" w:rsidRDefault="00267997" w:rsidP="00267997">
            <w:pPr>
              <w:pStyle w:val="TableParagraph"/>
            </w:pPr>
          </w:p>
        </w:tc>
        <w:tc>
          <w:tcPr>
            <w:tcW w:w="1058" w:type="pct"/>
            <w:tcBorders>
              <w:top w:val="single" w:sz="6" w:space="0" w:color="auto"/>
              <w:bottom w:val="double" w:sz="6" w:space="0" w:color="auto"/>
            </w:tcBorders>
          </w:tcPr>
          <w:p w14:paraId="6F582589" w14:textId="77777777" w:rsidR="00267997" w:rsidRPr="0039293C" w:rsidRDefault="00267997" w:rsidP="00267997">
            <w:pPr>
              <w:pStyle w:val="TableParagraph"/>
              <w:rPr>
                <w:color w:val="0070C0"/>
              </w:rPr>
            </w:pPr>
          </w:p>
        </w:tc>
        <w:tc>
          <w:tcPr>
            <w:tcW w:w="1543" w:type="pct"/>
            <w:tcBorders>
              <w:top w:val="single" w:sz="6" w:space="0" w:color="auto"/>
              <w:bottom w:val="double" w:sz="6" w:space="0" w:color="auto"/>
            </w:tcBorders>
          </w:tcPr>
          <w:p w14:paraId="23A4F6E0" w14:textId="77777777" w:rsidR="00267997" w:rsidRPr="0039293C" w:rsidRDefault="00267997" w:rsidP="00267997">
            <w:pPr>
              <w:pStyle w:val="TableParagraph"/>
            </w:pPr>
          </w:p>
        </w:tc>
      </w:tr>
    </w:tbl>
    <w:p w14:paraId="2D422850" w14:textId="77777777" w:rsidR="00CA540C" w:rsidRDefault="00CA540C" w:rsidP="00CA540C">
      <w:pPr>
        <w:pStyle w:val="BodyText"/>
      </w:pPr>
    </w:p>
    <w:p w14:paraId="21BAA169" w14:textId="68BAC1D9" w:rsidR="00476FC7" w:rsidRDefault="00476FC7" w:rsidP="00476FC7">
      <w:pPr>
        <w:pStyle w:val="Heading2"/>
        <w:keepLines/>
      </w:pPr>
      <w:bookmarkStart w:id="45" w:name="_Toc508030158"/>
      <w:r>
        <w:t>AllocationReportAck (35=AT)</w:t>
      </w:r>
      <w:bookmarkEnd w:id="45"/>
    </w:p>
    <w:p w14:paraId="0FCEEE46" w14:textId="77777777" w:rsidR="00476FC7" w:rsidRDefault="00476FC7" w:rsidP="00476FC7">
      <w:pPr>
        <w:pStyle w:val="BodyText"/>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476FC7" w:rsidRPr="00414EBB" w14:paraId="23ABD24F" w14:textId="77777777" w:rsidTr="00DE09E2">
        <w:tc>
          <w:tcPr>
            <w:tcW w:w="9576" w:type="dxa"/>
            <w:gridSpan w:val="3"/>
            <w:tcBorders>
              <w:top w:val="double" w:sz="4" w:space="0" w:color="auto"/>
              <w:bottom w:val="double" w:sz="4" w:space="0" w:color="auto"/>
            </w:tcBorders>
          </w:tcPr>
          <w:p w14:paraId="10979E97" w14:textId="77777777" w:rsidR="00476FC7" w:rsidRPr="00414EBB" w:rsidRDefault="00476FC7" w:rsidP="00A42E76">
            <w:pPr>
              <w:pStyle w:val="BodyText"/>
              <w:keepNext/>
              <w:keepLines/>
              <w:jc w:val="center"/>
              <w:rPr>
                <w:szCs w:val="22"/>
              </w:rPr>
            </w:pPr>
            <w:r w:rsidRPr="00414EBB">
              <w:rPr>
                <w:szCs w:val="22"/>
              </w:rPr>
              <w:t>To be completed at the time of the proposal</w:t>
            </w:r>
            <w:r>
              <w:rPr>
                <w:szCs w:val="22"/>
              </w:rPr>
              <w:t xml:space="preserve"> – all information provided will be stored in the repository</w:t>
            </w:r>
          </w:p>
        </w:tc>
      </w:tr>
      <w:tr w:rsidR="00476FC7" w14:paraId="618D8825" w14:textId="77777777" w:rsidTr="00DE09E2">
        <w:tc>
          <w:tcPr>
            <w:tcW w:w="3618" w:type="dxa"/>
            <w:gridSpan w:val="2"/>
            <w:tcBorders>
              <w:top w:val="double" w:sz="4" w:space="0" w:color="auto"/>
              <w:bottom w:val="single" w:sz="4" w:space="0" w:color="auto"/>
              <w:right w:val="single" w:sz="4" w:space="0" w:color="auto"/>
            </w:tcBorders>
          </w:tcPr>
          <w:p w14:paraId="11AFF72B" w14:textId="77777777" w:rsidR="00476FC7" w:rsidRDefault="00476FC7" w:rsidP="00A42E76">
            <w:pPr>
              <w:pStyle w:val="BodyText"/>
              <w:keepNext/>
              <w:keepLines/>
            </w:pPr>
            <w:r>
              <w:t>Message Name</w:t>
            </w:r>
          </w:p>
        </w:tc>
        <w:tc>
          <w:tcPr>
            <w:tcW w:w="5958" w:type="dxa"/>
            <w:tcBorders>
              <w:top w:val="double" w:sz="4" w:space="0" w:color="auto"/>
              <w:left w:val="single" w:sz="4" w:space="0" w:color="auto"/>
              <w:bottom w:val="single" w:sz="4" w:space="0" w:color="auto"/>
            </w:tcBorders>
          </w:tcPr>
          <w:p w14:paraId="26A9F7A0" w14:textId="72FBA82B" w:rsidR="00476FC7" w:rsidRDefault="00476FC7" w:rsidP="00A42E76">
            <w:pPr>
              <w:pStyle w:val="BodyText"/>
              <w:keepNext/>
              <w:keepLines/>
            </w:pPr>
            <w:r>
              <w:t>AllocationReportAck</w:t>
            </w:r>
          </w:p>
        </w:tc>
      </w:tr>
      <w:tr w:rsidR="00476FC7" w14:paraId="13167BFA" w14:textId="77777777" w:rsidTr="00DE09E2">
        <w:tc>
          <w:tcPr>
            <w:tcW w:w="3618" w:type="dxa"/>
            <w:gridSpan w:val="2"/>
            <w:tcBorders>
              <w:top w:val="single" w:sz="4" w:space="0" w:color="auto"/>
              <w:bottom w:val="single" w:sz="4" w:space="0" w:color="auto"/>
              <w:right w:val="single" w:sz="4" w:space="0" w:color="auto"/>
            </w:tcBorders>
          </w:tcPr>
          <w:p w14:paraId="0DACD72D" w14:textId="77777777" w:rsidR="00476FC7" w:rsidRDefault="00476FC7" w:rsidP="00A42E76">
            <w:pPr>
              <w:pStyle w:val="BodyText"/>
            </w:pPr>
            <w:r>
              <w:t>Message Abbreviated Name (for FIXML)</w:t>
            </w:r>
          </w:p>
        </w:tc>
        <w:tc>
          <w:tcPr>
            <w:tcW w:w="5958" w:type="dxa"/>
            <w:tcBorders>
              <w:top w:val="single" w:sz="4" w:space="0" w:color="auto"/>
              <w:left w:val="single" w:sz="4" w:space="0" w:color="auto"/>
              <w:bottom w:val="single" w:sz="4" w:space="0" w:color="auto"/>
            </w:tcBorders>
          </w:tcPr>
          <w:p w14:paraId="3AC783C2" w14:textId="5DC01AC1" w:rsidR="00476FC7" w:rsidRDefault="00476FC7" w:rsidP="00A42E76">
            <w:pPr>
              <w:pStyle w:val="BodyText"/>
            </w:pPr>
            <w:r>
              <w:t>AllocRptAck</w:t>
            </w:r>
          </w:p>
        </w:tc>
      </w:tr>
      <w:tr w:rsidR="00476FC7" w14:paraId="10C16050" w14:textId="77777777" w:rsidTr="00DE09E2">
        <w:tc>
          <w:tcPr>
            <w:tcW w:w="3618" w:type="dxa"/>
            <w:gridSpan w:val="2"/>
            <w:tcBorders>
              <w:top w:val="single" w:sz="4" w:space="0" w:color="auto"/>
              <w:bottom w:val="single" w:sz="4" w:space="0" w:color="auto"/>
              <w:right w:val="single" w:sz="4" w:space="0" w:color="auto"/>
            </w:tcBorders>
          </w:tcPr>
          <w:p w14:paraId="609ED8C5" w14:textId="77777777" w:rsidR="00476FC7" w:rsidRDefault="00476FC7" w:rsidP="00A42E76">
            <w:pPr>
              <w:pStyle w:val="BodyText"/>
            </w:pPr>
            <w:r>
              <w:t>Category</w:t>
            </w:r>
          </w:p>
        </w:tc>
        <w:tc>
          <w:tcPr>
            <w:tcW w:w="5958" w:type="dxa"/>
            <w:tcBorders>
              <w:top w:val="single" w:sz="4" w:space="0" w:color="auto"/>
              <w:left w:val="single" w:sz="4" w:space="0" w:color="auto"/>
              <w:bottom w:val="single" w:sz="4" w:space="0" w:color="auto"/>
            </w:tcBorders>
          </w:tcPr>
          <w:p w14:paraId="48EEEB30" w14:textId="77777777" w:rsidR="00476FC7" w:rsidRDefault="00476FC7" w:rsidP="00A42E76">
            <w:pPr>
              <w:pStyle w:val="BodyText"/>
            </w:pPr>
            <w:r>
              <w:t>(no change)</w:t>
            </w:r>
          </w:p>
        </w:tc>
      </w:tr>
      <w:tr w:rsidR="00476FC7" w14:paraId="7ADB1C04" w14:textId="77777777" w:rsidTr="00DE09E2">
        <w:tc>
          <w:tcPr>
            <w:tcW w:w="3618" w:type="dxa"/>
            <w:gridSpan w:val="2"/>
            <w:tcBorders>
              <w:top w:val="single" w:sz="4" w:space="0" w:color="auto"/>
              <w:bottom w:val="single" w:sz="4" w:space="0" w:color="auto"/>
              <w:right w:val="single" w:sz="4" w:space="0" w:color="auto"/>
            </w:tcBorders>
          </w:tcPr>
          <w:p w14:paraId="6598A8AA" w14:textId="77777777" w:rsidR="00476FC7" w:rsidRDefault="00476FC7" w:rsidP="00A42E76">
            <w:pPr>
              <w:pStyle w:val="BodyText"/>
            </w:pPr>
            <w:r>
              <w:t>Action</w:t>
            </w:r>
          </w:p>
        </w:tc>
        <w:tc>
          <w:tcPr>
            <w:tcW w:w="5958" w:type="dxa"/>
            <w:tcBorders>
              <w:top w:val="single" w:sz="4" w:space="0" w:color="auto"/>
              <w:left w:val="single" w:sz="4" w:space="0" w:color="auto"/>
              <w:bottom w:val="single" w:sz="4" w:space="0" w:color="auto"/>
            </w:tcBorders>
          </w:tcPr>
          <w:p w14:paraId="2C8B662A" w14:textId="77777777" w:rsidR="00476FC7" w:rsidRDefault="00476FC7" w:rsidP="00A42E76">
            <w:pPr>
              <w:pStyle w:val="BodyText"/>
            </w:pPr>
            <w:r>
              <w:t>__New</w:t>
            </w:r>
            <w:r>
              <w:tab/>
            </w:r>
            <w:r>
              <w:tab/>
            </w:r>
            <w:r w:rsidRPr="002328BD">
              <w:rPr>
                <w:highlight w:val="yellow"/>
              </w:rPr>
              <w:t>_X_Change</w:t>
            </w:r>
          </w:p>
        </w:tc>
      </w:tr>
      <w:tr w:rsidR="00476FC7" w14:paraId="4981CB3D" w14:textId="77777777" w:rsidTr="00DE09E2">
        <w:tc>
          <w:tcPr>
            <w:tcW w:w="2268" w:type="dxa"/>
            <w:tcBorders>
              <w:top w:val="single" w:sz="4" w:space="0" w:color="auto"/>
              <w:bottom w:val="single" w:sz="4" w:space="0" w:color="auto"/>
              <w:right w:val="single" w:sz="4" w:space="0" w:color="auto"/>
            </w:tcBorders>
          </w:tcPr>
          <w:p w14:paraId="42CEBF96" w14:textId="77777777" w:rsidR="00476FC7" w:rsidRDefault="00476FC7" w:rsidP="00A42E76">
            <w:pPr>
              <w:pStyle w:val="BodyText"/>
            </w:pPr>
            <w:r>
              <w:t>Message Synopsis</w:t>
            </w:r>
          </w:p>
          <w:p w14:paraId="1098BA55" w14:textId="77777777" w:rsidR="00476FC7" w:rsidRPr="00FF1683" w:rsidRDefault="00476FC7" w:rsidP="00A42E76">
            <w:pPr>
              <w:pStyle w:val="BodyText"/>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message.</w:t>
            </w:r>
          </w:p>
        </w:tc>
        <w:tc>
          <w:tcPr>
            <w:tcW w:w="7308" w:type="dxa"/>
            <w:gridSpan w:val="2"/>
            <w:tcBorders>
              <w:top w:val="single" w:sz="4" w:space="0" w:color="auto"/>
              <w:left w:val="single" w:sz="4" w:space="0" w:color="auto"/>
              <w:bottom w:val="single" w:sz="4" w:space="0" w:color="auto"/>
            </w:tcBorders>
          </w:tcPr>
          <w:p w14:paraId="4E310461" w14:textId="77777777" w:rsidR="00476FC7" w:rsidRDefault="00476FC7" w:rsidP="00A42E76">
            <w:pPr>
              <w:pStyle w:val="BodyText"/>
            </w:pPr>
            <w:r>
              <w:t>(no change)</w:t>
            </w:r>
          </w:p>
        </w:tc>
      </w:tr>
      <w:tr w:rsidR="00476FC7" w14:paraId="161905BA" w14:textId="77777777" w:rsidTr="00DE09E2">
        <w:tc>
          <w:tcPr>
            <w:tcW w:w="2268" w:type="dxa"/>
            <w:tcBorders>
              <w:top w:val="single" w:sz="4" w:space="0" w:color="auto"/>
              <w:bottom w:val="single" w:sz="4" w:space="0" w:color="auto"/>
              <w:right w:val="single" w:sz="4" w:space="0" w:color="auto"/>
            </w:tcBorders>
          </w:tcPr>
          <w:p w14:paraId="135EC060" w14:textId="77777777" w:rsidR="00476FC7" w:rsidRDefault="00476FC7" w:rsidP="00A42E76">
            <w:pPr>
              <w:pStyle w:val="BodyText"/>
            </w:pPr>
            <w:r>
              <w:t>Message Elaboration</w:t>
            </w:r>
          </w:p>
          <w:p w14:paraId="3506D4DA" w14:textId="77777777" w:rsidR="00476FC7" w:rsidRPr="00FF1683" w:rsidRDefault="00476FC7" w:rsidP="00A42E76">
            <w:pPr>
              <w:pStyle w:val="BodyText"/>
              <w:rPr>
                <w:sz w:val="16"/>
                <w:szCs w:val="16"/>
              </w:rPr>
            </w:pPr>
            <w:r>
              <w:rPr>
                <w:vanish/>
                <w:color w:val="008000"/>
                <w:sz w:val="16"/>
                <w:szCs w:val="16"/>
              </w:rPr>
              <w:t>O</w:t>
            </w:r>
            <w:r w:rsidRPr="00FF1683">
              <w:rPr>
                <w:vanish/>
                <w:color w:val="008000"/>
                <w:sz w:val="16"/>
                <w:szCs w:val="16"/>
              </w:rPr>
              <w:t xml:space="preserve">ptional longer description of the message usage </w:t>
            </w:r>
          </w:p>
        </w:tc>
        <w:tc>
          <w:tcPr>
            <w:tcW w:w="7308" w:type="dxa"/>
            <w:gridSpan w:val="2"/>
            <w:tcBorders>
              <w:top w:val="single" w:sz="4" w:space="0" w:color="auto"/>
              <w:left w:val="single" w:sz="4" w:space="0" w:color="auto"/>
              <w:bottom w:val="single" w:sz="4" w:space="0" w:color="auto"/>
            </w:tcBorders>
          </w:tcPr>
          <w:p w14:paraId="62208EF4" w14:textId="77777777" w:rsidR="00476FC7" w:rsidRDefault="00476FC7" w:rsidP="00A42E76">
            <w:pPr>
              <w:pStyle w:val="BodyText"/>
            </w:pPr>
            <w:r>
              <w:t>(no change)</w:t>
            </w:r>
          </w:p>
        </w:tc>
      </w:tr>
      <w:tr w:rsidR="00476FC7" w:rsidRPr="00414EBB" w14:paraId="0ED6B0CC" w14:textId="77777777" w:rsidTr="00DE09E2">
        <w:tblPrEx>
          <w:tblBorders>
            <w:insideH w:val="double" w:sz="4" w:space="0" w:color="auto"/>
          </w:tblBorders>
          <w:shd w:val="pct12" w:color="auto" w:fill="auto"/>
        </w:tblPrEx>
        <w:tc>
          <w:tcPr>
            <w:tcW w:w="9576" w:type="dxa"/>
            <w:gridSpan w:val="3"/>
            <w:shd w:val="pct12" w:color="auto" w:fill="auto"/>
          </w:tcPr>
          <w:p w14:paraId="58FD774D" w14:textId="77777777" w:rsidR="00476FC7" w:rsidRPr="00414EBB" w:rsidRDefault="00476FC7" w:rsidP="00A42E76">
            <w:pPr>
              <w:pStyle w:val="BodyText"/>
              <w:jc w:val="center"/>
              <w:rPr>
                <w:sz w:val="18"/>
                <w:szCs w:val="18"/>
              </w:rPr>
            </w:pPr>
            <w:r w:rsidRPr="00414EBB">
              <w:rPr>
                <w:sz w:val="18"/>
                <w:szCs w:val="18"/>
              </w:rPr>
              <w:t>To be finalized by FPL Technical Office</w:t>
            </w:r>
          </w:p>
        </w:tc>
      </w:tr>
      <w:tr w:rsidR="00476FC7" w:rsidRPr="00FF1458" w14:paraId="096C0655" w14:textId="77777777" w:rsidTr="00DE09E2">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5D494432" w14:textId="77777777" w:rsidR="00476FC7" w:rsidRPr="00FF1458" w:rsidRDefault="00476FC7" w:rsidP="00A42E76">
            <w:pPr>
              <w:pStyle w:val="BodyText"/>
              <w:rPr>
                <w:sz w:val="18"/>
                <w:szCs w:val="18"/>
              </w:rPr>
            </w:pPr>
            <w:r w:rsidRPr="00FF1458">
              <w:rPr>
                <w:sz w:val="18"/>
                <w:szCs w:val="18"/>
              </w:rPr>
              <w:t>(MsgType(tag 35) Enumeration</w:t>
            </w:r>
          </w:p>
        </w:tc>
        <w:tc>
          <w:tcPr>
            <w:tcW w:w="5958" w:type="dxa"/>
            <w:shd w:val="pct12" w:color="auto" w:fill="auto"/>
          </w:tcPr>
          <w:p w14:paraId="5ECA13F2" w14:textId="01B245B3" w:rsidR="00476FC7" w:rsidRPr="00FF1458" w:rsidRDefault="00476FC7" w:rsidP="00A42E76">
            <w:pPr>
              <w:pStyle w:val="BodyText"/>
              <w:rPr>
                <w:sz w:val="18"/>
                <w:szCs w:val="18"/>
              </w:rPr>
            </w:pPr>
            <w:r>
              <w:rPr>
                <w:sz w:val="18"/>
                <w:szCs w:val="18"/>
              </w:rPr>
              <w:t>AT</w:t>
            </w:r>
          </w:p>
        </w:tc>
      </w:tr>
      <w:tr w:rsidR="00476FC7" w:rsidRPr="00414EBB" w14:paraId="2555AFA1" w14:textId="77777777" w:rsidTr="00DE09E2">
        <w:tblPrEx>
          <w:tblBorders>
            <w:top w:val="single" w:sz="4" w:space="0" w:color="auto"/>
            <w:insideV w:val="single" w:sz="4" w:space="0" w:color="auto"/>
          </w:tblBorders>
          <w:shd w:val="pct12" w:color="auto" w:fill="auto"/>
        </w:tblPrEx>
        <w:tc>
          <w:tcPr>
            <w:tcW w:w="3618" w:type="dxa"/>
            <w:gridSpan w:val="2"/>
            <w:shd w:val="pct12" w:color="auto" w:fill="auto"/>
          </w:tcPr>
          <w:p w14:paraId="103B8F13" w14:textId="77777777" w:rsidR="00476FC7" w:rsidRPr="00414EBB" w:rsidRDefault="00476FC7" w:rsidP="00A42E76">
            <w:pPr>
              <w:pStyle w:val="BodyText"/>
              <w:rPr>
                <w:sz w:val="18"/>
                <w:szCs w:val="18"/>
              </w:rPr>
            </w:pPr>
            <w:r w:rsidRPr="00414EBB">
              <w:rPr>
                <w:sz w:val="18"/>
                <w:szCs w:val="18"/>
              </w:rPr>
              <w:t>Repository Component ID</w:t>
            </w:r>
          </w:p>
        </w:tc>
        <w:tc>
          <w:tcPr>
            <w:tcW w:w="5958" w:type="dxa"/>
            <w:shd w:val="pct12" w:color="auto" w:fill="auto"/>
          </w:tcPr>
          <w:p w14:paraId="57EC751D" w14:textId="77777777" w:rsidR="00476FC7" w:rsidRPr="00414EBB" w:rsidRDefault="00476FC7" w:rsidP="00A42E76">
            <w:pPr>
              <w:pStyle w:val="BodyText"/>
              <w:rPr>
                <w:sz w:val="18"/>
                <w:szCs w:val="18"/>
              </w:rPr>
            </w:pPr>
          </w:p>
        </w:tc>
      </w:tr>
    </w:tbl>
    <w:p w14:paraId="633F8203" w14:textId="77777777" w:rsidR="00476FC7" w:rsidRDefault="00476FC7" w:rsidP="00476FC7">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3"/>
        <w:gridCol w:w="2254"/>
        <w:gridCol w:w="698"/>
        <w:gridCol w:w="921"/>
        <w:gridCol w:w="2022"/>
        <w:gridCol w:w="2950"/>
      </w:tblGrid>
      <w:tr w:rsidR="00DE09E2" w:rsidRPr="0039293C" w14:paraId="7284B1E8" w14:textId="77777777" w:rsidTr="00A42E76">
        <w:trPr>
          <w:cantSplit/>
          <w:tblHeader/>
        </w:trPr>
        <w:tc>
          <w:tcPr>
            <w:tcW w:w="373" w:type="pct"/>
            <w:tcBorders>
              <w:top w:val="double" w:sz="6" w:space="0" w:color="auto"/>
              <w:bottom w:val="double" w:sz="6" w:space="0" w:color="auto"/>
            </w:tcBorders>
            <w:shd w:val="clear" w:color="auto" w:fill="F3F3F3"/>
          </w:tcPr>
          <w:p w14:paraId="166B94B8" w14:textId="77777777" w:rsidR="00476FC7" w:rsidRPr="0039293C" w:rsidRDefault="00476FC7" w:rsidP="00A42E76">
            <w:pPr>
              <w:pStyle w:val="TableParagraph"/>
              <w:rPr>
                <w:i/>
              </w:rPr>
            </w:pPr>
            <w:r w:rsidRPr="0039293C">
              <w:rPr>
                <w:i/>
              </w:rPr>
              <w:t>Tag</w:t>
            </w:r>
          </w:p>
        </w:tc>
        <w:tc>
          <w:tcPr>
            <w:tcW w:w="1179" w:type="pct"/>
            <w:tcBorders>
              <w:top w:val="double" w:sz="6" w:space="0" w:color="auto"/>
              <w:bottom w:val="double" w:sz="6" w:space="0" w:color="auto"/>
            </w:tcBorders>
            <w:shd w:val="clear" w:color="auto" w:fill="F3F3F3"/>
          </w:tcPr>
          <w:p w14:paraId="38351256" w14:textId="77777777" w:rsidR="00476FC7" w:rsidRPr="0039293C" w:rsidRDefault="00476FC7" w:rsidP="00A42E76">
            <w:pPr>
              <w:pStyle w:val="TableParagraph"/>
              <w:rPr>
                <w:i/>
              </w:rPr>
            </w:pPr>
            <w:r w:rsidRPr="0039293C">
              <w:rPr>
                <w:i/>
              </w:rPr>
              <w:t>Field Name</w:t>
            </w:r>
          </w:p>
        </w:tc>
        <w:tc>
          <w:tcPr>
            <w:tcW w:w="365" w:type="pct"/>
            <w:tcBorders>
              <w:top w:val="double" w:sz="6" w:space="0" w:color="auto"/>
              <w:bottom w:val="double" w:sz="6" w:space="0" w:color="auto"/>
            </w:tcBorders>
            <w:shd w:val="clear" w:color="auto" w:fill="F3F3F3"/>
          </w:tcPr>
          <w:p w14:paraId="670D4F9F" w14:textId="77777777" w:rsidR="00476FC7" w:rsidRPr="0039293C" w:rsidRDefault="00476FC7" w:rsidP="00A42E76">
            <w:pPr>
              <w:pStyle w:val="TableParagraph"/>
              <w:rPr>
                <w:i/>
              </w:rPr>
            </w:pPr>
            <w:r w:rsidRPr="0039293C">
              <w:rPr>
                <w:i/>
              </w:rPr>
              <w:t>Req'd</w:t>
            </w:r>
          </w:p>
        </w:tc>
        <w:tc>
          <w:tcPr>
            <w:tcW w:w="482" w:type="pct"/>
            <w:tcBorders>
              <w:top w:val="double" w:sz="6" w:space="0" w:color="auto"/>
              <w:bottom w:val="double" w:sz="6" w:space="0" w:color="auto"/>
            </w:tcBorders>
            <w:shd w:val="clear" w:color="auto" w:fill="F3F3F3"/>
          </w:tcPr>
          <w:p w14:paraId="04B47390" w14:textId="77777777" w:rsidR="00476FC7" w:rsidRPr="0039293C" w:rsidRDefault="00476FC7" w:rsidP="00A42E76">
            <w:pPr>
              <w:pStyle w:val="TableParagraph"/>
              <w:rPr>
                <w:i/>
              </w:rPr>
            </w:pPr>
            <w:r w:rsidRPr="0039293C">
              <w:rPr>
                <w:i/>
              </w:rPr>
              <w:t>Action</w:t>
            </w:r>
          </w:p>
        </w:tc>
        <w:tc>
          <w:tcPr>
            <w:tcW w:w="1058" w:type="pct"/>
            <w:tcBorders>
              <w:top w:val="double" w:sz="6" w:space="0" w:color="auto"/>
              <w:bottom w:val="double" w:sz="6" w:space="0" w:color="auto"/>
            </w:tcBorders>
            <w:shd w:val="clear" w:color="auto" w:fill="F3F3F3"/>
          </w:tcPr>
          <w:p w14:paraId="19C204E6" w14:textId="77777777" w:rsidR="00476FC7" w:rsidRPr="0039293C" w:rsidRDefault="00476FC7" w:rsidP="00A42E76">
            <w:pPr>
              <w:pStyle w:val="TableParagraph"/>
              <w:rPr>
                <w:i/>
                <w:color w:val="0070C0"/>
              </w:rPr>
            </w:pPr>
            <w:r w:rsidRPr="0039293C">
              <w:rPr>
                <w:i/>
                <w:color w:val="0070C0"/>
              </w:rPr>
              <w:t>Mappings and Usage Comments</w:t>
            </w:r>
          </w:p>
        </w:tc>
        <w:tc>
          <w:tcPr>
            <w:tcW w:w="1543" w:type="pct"/>
            <w:tcBorders>
              <w:top w:val="double" w:sz="6" w:space="0" w:color="auto"/>
              <w:bottom w:val="double" w:sz="6" w:space="0" w:color="auto"/>
            </w:tcBorders>
            <w:shd w:val="clear" w:color="auto" w:fill="F3F3F3"/>
          </w:tcPr>
          <w:p w14:paraId="4342BE20" w14:textId="77777777" w:rsidR="00476FC7" w:rsidRPr="0039293C" w:rsidRDefault="00476FC7" w:rsidP="00A42E76">
            <w:pPr>
              <w:pStyle w:val="TableParagraph"/>
              <w:rPr>
                <w:i/>
              </w:rPr>
            </w:pPr>
            <w:r w:rsidRPr="0039293C">
              <w:rPr>
                <w:i/>
              </w:rPr>
              <w:t>FIX Spec Comments</w:t>
            </w:r>
          </w:p>
        </w:tc>
      </w:tr>
      <w:tr w:rsidR="00476FC7" w:rsidRPr="0039293C" w14:paraId="4470D7EE" w14:textId="77777777" w:rsidTr="00DE09E2">
        <w:trPr>
          <w:cantSplit/>
        </w:trPr>
        <w:tc>
          <w:tcPr>
            <w:tcW w:w="1552" w:type="pct"/>
            <w:gridSpan w:val="2"/>
            <w:tcBorders>
              <w:top w:val="nil"/>
            </w:tcBorders>
          </w:tcPr>
          <w:p w14:paraId="67A9FAC7" w14:textId="77777777" w:rsidR="00476FC7" w:rsidRPr="0039293C" w:rsidRDefault="00476FC7" w:rsidP="00A42E76">
            <w:pPr>
              <w:pStyle w:val="TableParagraph"/>
              <w:rPr>
                <w:b/>
                <w:i/>
              </w:rPr>
            </w:pPr>
            <w:r w:rsidRPr="0039293C">
              <w:rPr>
                <w:b/>
                <w:i/>
              </w:rPr>
              <w:t>Standard Header</w:t>
            </w:r>
          </w:p>
        </w:tc>
        <w:tc>
          <w:tcPr>
            <w:tcW w:w="365" w:type="pct"/>
            <w:tcBorders>
              <w:top w:val="nil"/>
            </w:tcBorders>
          </w:tcPr>
          <w:p w14:paraId="7F069AE7" w14:textId="77777777" w:rsidR="00476FC7" w:rsidRPr="0039293C" w:rsidRDefault="00476FC7" w:rsidP="00A42E76">
            <w:pPr>
              <w:pStyle w:val="TableParagraph"/>
              <w:jc w:val="center"/>
            </w:pPr>
            <w:r w:rsidRPr="0039293C">
              <w:t>Y</w:t>
            </w:r>
          </w:p>
        </w:tc>
        <w:tc>
          <w:tcPr>
            <w:tcW w:w="482" w:type="pct"/>
            <w:tcBorders>
              <w:top w:val="nil"/>
            </w:tcBorders>
          </w:tcPr>
          <w:p w14:paraId="3B717E5D" w14:textId="77777777" w:rsidR="00476FC7" w:rsidRPr="0039293C" w:rsidRDefault="00476FC7" w:rsidP="00A42E76">
            <w:pPr>
              <w:pStyle w:val="TableParagraph"/>
            </w:pPr>
          </w:p>
        </w:tc>
        <w:tc>
          <w:tcPr>
            <w:tcW w:w="1058" w:type="pct"/>
            <w:tcBorders>
              <w:top w:val="nil"/>
            </w:tcBorders>
          </w:tcPr>
          <w:p w14:paraId="0C0985BD" w14:textId="77777777" w:rsidR="00476FC7" w:rsidRPr="0039293C" w:rsidRDefault="00476FC7" w:rsidP="00A42E76">
            <w:pPr>
              <w:pStyle w:val="TableParagraph"/>
              <w:rPr>
                <w:color w:val="0070C0"/>
              </w:rPr>
            </w:pPr>
          </w:p>
        </w:tc>
        <w:tc>
          <w:tcPr>
            <w:tcW w:w="1543" w:type="pct"/>
            <w:tcBorders>
              <w:top w:val="nil"/>
            </w:tcBorders>
          </w:tcPr>
          <w:p w14:paraId="645C4FDE" w14:textId="3749537E" w:rsidR="00476FC7" w:rsidRPr="0039293C" w:rsidRDefault="00476FC7" w:rsidP="00A42E76">
            <w:pPr>
              <w:pStyle w:val="TableParagraph"/>
            </w:pPr>
            <w:r>
              <w:t>MsgType=AT</w:t>
            </w:r>
          </w:p>
        </w:tc>
      </w:tr>
      <w:tr w:rsidR="00476FC7" w:rsidRPr="0039293C" w14:paraId="30E170F0" w14:textId="77777777" w:rsidTr="00DE09E2">
        <w:trPr>
          <w:cantSplit/>
        </w:trPr>
        <w:tc>
          <w:tcPr>
            <w:tcW w:w="373" w:type="pct"/>
            <w:tcBorders>
              <w:bottom w:val="single" w:sz="6" w:space="0" w:color="auto"/>
            </w:tcBorders>
          </w:tcPr>
          <w:p w14:paraId="3818AEF6" w14:textId="77777777" w:rsidR="00476FC7" w:rsidRPr="0039293C" w:rsidRDefault="00476FC7" w:rsidP="00A42E76">
            <w:pPr>
              <w:pStyle w:val="TableParagraph"/>
            </w:pPr>
            <w:r>
              <w:t>755</w:t>
            </w:r>
          </w:p>
        </w:tc>
        <w:tc>
          <w:tcPr>
            <w:tcW w:w="1179" w:type="pct"/>
            <w:tcBorders>
              <w:bottom w:val="single" w:sz="6" w:space="0" w:color="auto"/>
            </w:tcBorders>
          </w:tcPr>
          <w:p w14:paraId="25FCE39E" w14:textId="77777777" w:rsidR="00476FC7" w:rsidRPr="0039293C" w:rsidRDefault="00476FC7" w:rsidP="00A42E76">
            <w:pPr>
              <w:pStyle w:val="TableParagraph"/>
            </w:pPr>
            <w:r>
              <w:t>AllocReportID</w:t>
            </w:r>
          </w:p>
        </w:tc>
        <w:tc>
          <w:tcPr>
            <w:tcW w:w="365" w:type="pct"/>
            <w:tcBorders>
              <w:bottom w:val="single" w:sz="6" w:space="0" w:color="auto"/>
            </w:tcBorders>
          </w:tcPr>
          <w:p w14:paraId="71B4EC7A" w14:textId="77777777" w:rsidR="00476FC7" w:rsidRPr="0039293C" w:rsidRDefault="00476FC7" w:rsidP="00A42E76">
            <w:pPr>
              <w:pStyle w:val="TableParagraph"/>
              <w:jc w:val="center"/>
            </w:pPr>
          </w:p>
        </w:tc>
        <w:tc>
          <w:tcPr>
            <w:tcW w:w="482" w:type="pct"/>
            <w:tcBorders>
              <w:bottom w:val="single" w:sz="6" w:space="0" w:color="auto"/>
            </w:tcBorders>
          </w:tcPr>
          <w:p w14:paraId="44E0FA7B" w14:textId="77777777" w:rsidR="00476FC7" w:rsidRPr="003A373C" w:rsidRDefault="00476FC7" w:rsidP="00A42E76">
            <w:pPr>
              <w:pStyle w:val="TableParagraph"/>
              <w:rPr>
                <w:highlight w:val="yellow"/>
              </w:rPr>
            </w:pPr>
          </w:p>
        </w:tc>
        <w:tc>
          <w:tcPr>
            <w:tcW w:w="1058" w:type="pct"/>
            <w:tcBorders>
              <w:bottom w:val="single" w:sz="6" w:space="0" w:color="auto"/>
            </w:tcBorders>
          </w:tcPr>
          <w:p w14:paraId="05F62BC3" w14:textId="77777777" w:rsidR="00476FC7" w:rsidRPr="003A373C" w:rsidRDefault="00476FC7" w:rsidP="00A42E76">
            <w:pPr>
              <w:pStyle w:val="TableParagraph"/>
              <w:rPr>
                <w:i/>
                <w:color w:val="0070C0"/>
              </w:rPr>
            </w:pPr>
          </w:p>
        </w:tc>
        <w:tc>
          <w:tcPr>
            <w:tcW w:w="1543" w:type="pct"/>
            <w:tcBorders>
              <w:bottom w:val="single" w:sz="6" w:space="0" w:color="auto"/>
            </w:tcBorders>
          </w:tcPr>
          <w:p w14:paraId="4FF97A9B" w14:textId="77777777" w:rsidR="00476FC7" w:rsidRPr="003A373C" w:rsidRDefault="00476FC7" w:rsidP="00A42E76">
            <w:pPr>
              <w:pStyle w:val="TableParagraph"/>
              <w:rPr>
                <w:strike/>
                <w:highlight w:val="yellow"/>
              </w:rPr>
            </w:pPr>
          </w:p>
        </w:tc>
      </w:tr>
      <w:tr w:rsidR="00476FC7" w:rsidRPr="0039293C" w14:paraId="4CC48D86" w14:textId="77777777" w:rsidTr="00DE09E2">
        <w:trPr>
          <w:cantSplit/>
        </w:trPr>
        <w:tc>
          <w:tcPr>
            <w:tcW w:w="373" w:type="pct"/>
            <w:tcBorders>
              <w:bottom w:val="single" w:sz="6" w:space="0" w:color="auto"/>
            </w:tcBorders>
          </w:tcPr>
          <w:p w14:paraId="53B67EDA" w14:textId="77777777" w:rsidR="00476FC7" w:rsidRPr="0039293C" w:rsidRDefault="00476FC7" w:rsidP="00A42E76">
            <w:pPr>
              <w:pStyle w:val="TableParagraph"/>
            </w:pPr>
            <w:r>
              <w:t>70</w:t>
            </w:r>
          </w:p>
        </w:tc>
        <w:tc>
          <w:tcPr>
            <w:tcW w:w="1179" w:type="pct"/>
            <w:tcBorders>
              <w:bottom w:val="single" w:sz="6" w:space="0" w:color="auto"/>
            </w:tcBorders>
          </w:tcPr>
          <w:p w14:paraId="1B2D5EF8" w14:textId="77777777" w:rsidR="00476FC7" w:rsidRPr="0039293C" w:rsidRDefault="00476FC7" w:rsidP="00A42E76">
            <w:pPr>
              <w:pStyle w:val="TableParagraph"/>
            </w:pPr>
            <w:r>
              <w:t>AllocID</w:t>
            </w:r>
          </w:p>
        </w:tc>
        <w:tc>
          <w:tcPr>
            <w:tcW w:w="365" w:type="pct"/>
            <w:tcBorders>
              <w:bottom w:val="single" w:sz="6" w:space="0" w:color="auto"/>
            </w:tcBorders>
          </w:tcPr>
          <w:p w14:paraId="36A1078B" w14:textId="77777777" w:rsidR="00476FC7" w:rsidRPr="0039293C" w:rsidRDefault="00476FC7" w:rsidP="00A42E76">
            <w:pPr>
              <w:pStyle w:val="TableParagraph"/>
              <w:jc w:val="center"/>
            </w:pPr>
          </w:p>
        </w:tc>
        <w:tc>
          <w:tcPr>
            <w:tcW w:w="482" w:type="pct"/>
            <w:tcBorders>
              <w:bottom w:val="single" w:sz="6" w:space="0" w:color="auto"/>
            </w:tcBorders>
          </w:tcPr>
          <w:p w14:paraId="5AAB22DB" w14:textId="77777777" w:rsidR="00476FC7" w:rsidRPr="003A373C" w:rsidRDefault="00476FC7" w:rsidP="00A42E76">
            <w:pPr>
              <w:pStyle w:val="TableParagraph"/>
              <w:rPr>
                <w:highlight w:val="yellow"/>
              </w:rPr>
            </w:pPr>
          </w:p>
        </w:tc>
        <w:tc>
          <w:tcPr>
            <w:tcW w:w="1058" w:type="pct"/>
            <w:tcBorders>
              <w:bottom w:val="single" w:sz="6" w:space="0" w:color="auto"/>
            </w:tcBorders>
          </w:tcPr>
          <w:p w14:paraId="726510B6" w14:textId="77777777" w:rsidR="00476FC7" w:rsidRPr="003A373C" w:rsidRDefault="00476FC7" w:rsidP="00A42E76">
            <w:pPr>
              <w:pStyle w:val="TableParagraph"/>
              <w:rPr>
                <w:i/>
                <w:color w:val="0070C0"/>
              </w:rPr>
            </w:pPr>
          </w:p>
        </w:tc>
        <w:tc>
          <w:tcPr>
            <w:tcW w:w="1543" w:type="pct"/>
            <w:tcBorders>
              <w:bottom w:val="single" w:sz="6" w:space="0" w:color="auto"/>
            </w:tcBorders>
          </w:tcPr>
          <w:p w14:paraId="2A3EF833" w14:textId="77777777" w:rsidR="00476FC7" w:rsidRPr="003A373C" w:rsidRDefault="00476FC7" w:rsidP="00A42E76">
            <w:pPr>
              <w:pStyle w:val="TableParagraph"/>
              <w:rPr>
                <w:strike/>
                <w:highlight w:val="yellow"/>
              </w:rPr>
            </w:pPr>
          </w:p>
        </w:tc>
      </w:tr>
      <w:tr w:rsidR="00267997" w:rsidRPr="0039293C" w14:paraId="7AD67098" w14:textId="77777777" w:rsidTr="00DE09E2">
        <w:trPr>
          <w:cantSplit/>
        </w:trPr>
        <w:tc>
          <w:tcPr>
            <w:tcW w:w="373" w:type="pct"/>
            <w:tcBorders>
              <w:bottom w:val="single" w:sz="6" w:space="0" w:color="auto"/>
            </w:tcBorders>
          </w:tcPr>
          <w:p w14:paraId="2B763515" w14:textId="77777777" w:rsidR="00267997" w:rsidRPr="00F82752" w:rsidRDefault="00267997" w:rsidP="00267997">
            <w:pPr>
              <w:pStyle w:val="TableParagraph"/>
              <w:rPr>
                <w:highlight w:val="yellow"/>
              </w:rPr>
            </w:pPr>
            <w:r w:rsidRPr="00F82752">
              <w:rPr>
                <w:highlight w:val="yellow"/>
              </w:rPr>
              <w:t>2758</w:t>
            </w:r>
          </w:p>
        </w:tc>
        <w:tc>
          <w:tcPr>
            <w:tcW w:w="1179" w:type="pct"/>
            <w:tcBorders>
              <w:bottom w:val="single" w:sz="6" w:space="0" w:color="auto"/>
            </w:tcBorders>
          </w:tcPr>
          <w:p w14:paraId="70DF3394" w14:textId="76A01905" w:rsidR="00267997" w:rsidRPr="00F82752" w:rsidRDefault="00267997">
            <w:pPr>
              <w:pStyle w:val="TableParagraph"/>
              <w:rPr>
                <w:highlight w:val="yellow"/>
              </w:rPr>
            </w:pPr>
            <w:r w:rsidRPr="00F82752">
              <w:rPr>
                <w:highlight w:val="yellow"/>
              </w:rPr>
              <w:t>AllocRequestID</w:t>
            </w:r>
          </w:p>
        </w:tc>
        <w:tc>
          <w:tcPr>
            <w:tcW w:w="365" w:type="pct"/>
            <w:tcBorders>
              <w:bottom w:val="single" w:sz="6" w:space="0" w:color="auto"/>
            </w:tcBorders>
          </w:tcPr>
          <w:p w14:paraId="3DCAA383" w14:textId="77777777" w:rsidR="00267997" w:rsidRPr="00F82752" w:rsidRDefault="00267997" w:rsidP="00267997">
            <w:pPr>
              <w:pStyle w:val="TableParagraph"/>
              <w:jc w:val="center"/>
              <w:rPr>
                <w:highlight w:val="yellow"/>
              </w:rPr>
            </w:pPr>
            <w:r w:rsidRPr="00F82752">
              <w:rPr>
                <w:highlight w:val="yellow"/>
              </w:rPr>
              <w:t>N</w:t>
            </w:r>
          </w:p>
        </w:tc>
        <w:tc>
          <w:tcPr>
            <w:tcW w:w="482" w:type="pct"/>
            <w:tcBorders>
              <w:bottom w:val="single" w:sz="6" w:space="0" w:color="auto"/>
            </w:tcBorders>
          </w:tcPr>
          <w:p w14:paraId="21EF9E0D" w14:textId="77777777" w:rsidR="00267997" w:rsidRPr="00F82752" w:rsidRDefault="00267997" w:rsidP="00267997">
            <w:pPr>
              <w:pStyle w:val="TableParagraph"/>
              <w:rPr>
                <w:highlight w:val="yellow"/>
              </w:rPr>
            </w:pPr>
            <w:r>
              <w:rPr>
                <w:highlight w:val="yellow"/>
              </w:rPr>
              <w:t>ADD</w:t>
            </w:r>
          </w:p>
        </w:tc>
        <w:tc>
          <w:tcPr>
            <w:tcW w:w="1058" w:type="pct"/>
            <w:tcBorders>
              <w:bottom w:val="single" w:sz="6" w:space="0" w:color="auto"/>
            </w:tcBorders>
          </w:tcPr>
          <w:p w14:paraId="008F1AD0" w14:textId="77777777" w:rsidR="00267997" w:rsidRPr="00F82752" w:rsidRDefault="00267997" w:rsidP="00267997">
            <w:pPr>
              <w:pStyle w:val="TableParagraph"/>
              <w:rPr>
                <w:i/>
                <w:color w:val="0070C0"/>
                <w:highlight w:val="yellow"/>
              </w:rPr>
            </w:pPr>
          </w:p>
        </w:tc>
        <w:tc>
          <w:tcPr>
            <w:tcW w:w="1543" w:type="pct"/>
            <w:tcBorders>
              <w:bottom w:val="single" w:sz="6" w:space="0" w:color="auto"/>
            </w:tcBorders>
          </w:tcPr>
          <w:p w14:paraId="0D0458FC" w14:textId="75929FB2" w:rsidR="00267997" w:rsidRPr="00F82752" w:rsidRDefault="00267997" w:rsidP="00C72B2C">
            <w:pPr>
              <w:pStyle w:val="TableParagraph"/>
              <w:rPr>
                <w:strike/>
                <w:highlight w:val="yellow"/>
              </w:rPr>
            </w:pPr>
            <w:r>
              <w:rPr>
                <w:highlight w:val="yellow"/>
              </w:rPr>
              <w:t xml:space="preserve">May be used to link to a previously submitted </w:t>
            </w:r>
            <w:r w:rsidRPr="00BC2806">
              <w:rPr>
                <w:highlight w:val="yellow"/>
              </w:rPr>
              <w:t>AllocationInstructionAlertRequest(35=</w:t>
            </w:r>
            <w:r>
              <w:rPr>
                <w:highlight w:val="yellow"/>
              </w:rPr>
              <w:t>DU</w:t>
            </w:r>
            <w:r w:rsidRPr="00BC2806">
              <w:rPr>
                <w:highlight w:val="yellow"/>
              </w:rPr>
              <w:t>)</w:t>
            </w:r>
            <w:r w:rsidR="00C72B2C">
              <w:rPr>
                <w:highlight w:val="yellow"/>
              </w:rPr>
              <w:t xml:space="preserve"> message</w:t>
            </w:r>
            <w:r>
              <w:rPr>
                <w:highlight w:val="yellow"/>
              </w:rPr>
              <w:t>.</w:t>
            </w:r>
          </w:p>
        </w:tc>
      </w:tr>
      <w:tr w:rsidR="00267997" w:rsidRPr="0039293C" w14:paraId="62E4583E" w14:textId="77777777" w:rsidTr="00DE09E2">
        <w:trPr>
          <w:cantSplit/>
        </w:trPr>
        <w:tc>
          <w:tcPr>
            <w:tcW w:w="373" w:type="pct"/>
            <w:tcBorders>
              <w:bottom w:val="single" w:sz="6" w:space="0" w:color="auto"/>
            </w:tcBorders>
          </w:tcPr>
          <w:p w14:paraId="0FAA73A4" w14:textId="022CC364" w:rsidR="00267997" w:rsidRDefault="00267997" w:rsidP="00267997">
            <w:pPr>
              <w:pStyle w:val="TableParagraph"/>
            </w:pPr>
            <w:r>
              <w:t>715</w:t>
            </w:r>
          </w:p>
        </w:tc>
        <w:tc>
          <w:tcPr>
            <w:tcW w:w="1179" w:type="pct"/>
            <w:tcBorders>
              <w:bottom w:val="single" w:sz="6" w:space="0" w:color="auto"/>
            </w:tcBorders>
          </w:tcPr>
          <w:p w14:paraId="1923128D" w14:textId="775F6865" w:rsidR="00267997" w:rsidRDefault="00267997" w:rsidP="00267997">
            <w:pPr>
              <w:pStyle w:val="TableParagraph"/>
            </w:pPr>
            <w:r>
              <w:t>ClearingBusinessDate</w:t>
            </w:r>
          </w:p>
        </w:tc>
        <w:tc>
          <w:tcPr>
            <w:tcW w:w="365" w:type="pct"/>
            <w:tcBorders>
              <w:bottom w:val="single" w:sz="6" w:space="0" w:color="auto"/>
            </w:tcBorders>
          </w:tcPr>
          <w:p w14:paraId="718B78FF" w14:textId="77777777" w:rsidR="00267997" w:rsidRPr="0039293C" w:rsidRDefault="00267997" w:rsidP="00267997">
            <w:pPr>
              <w:pStyle w:val="TableParagraph"/>
              <w:jc w:val="center"/>
            </w:pPr>
          </w:p>
        </w:tc>
        <w:tc>
          <w:tcPr>
            <w:tcW w:w="482" w:type="pct"/>
            <w:tcBorders>
              <w:bottom w:val="single" w:sz="6" w:space="0" w:color="auto"/>
            </w:tcBorders>
          </w:tcPr>
          <w:p w14:paraId="0EADBD4F" w14:textId="77777777" w:rsidR="00267997" w:rsidRPr="003A373C" w:rsidRDefault="00267997" w:rsidP="00267997">
            <w:pPr>
              <w:pStyle w:val="TableParagraph"/>
              <w:rPr>
                <w:highlight w:val="yellow"/>
              </w:rPr>
            </w:pPr>
          </w:p>
        </w:tc>
        <w:tc>
          <w:tcPr>
            <w:tcW w:w="1058" w:type="pct"/>
            <w:tcBorders>
              <w:bottom w:val="single" w:sz="6" w:space="0" w:color="auto"/>
            </w:tcBorders>
          </w:tcPr>
          <w:p w14:paraId="3A443E1D" w14:textId="77777777" w:rsidR="00267997" w:rsidRPr="003A373C" w:rsidRDefault="00267997" w:rsidP="00267997">
            <w:pPr>
              <w:pStyle w:val="TableParagraph"/>
              <w:rPr>
                <w:i/>
                <w:color w:val="0070C0"/>
              </w:rPr>
            </w:pPr>
          </w:p>
        </w:tc>
        <w:tc>
          <w:tcPr>
            <w:tcW w:w="1543" w:type="pct"/>
            <w:tcBorders>
              <w:bottom w:val="single" w:sz="6" w:space="0" w:color="auto"/>
            </w:tcBorders>
          </w:tcPr>
          <w:p w14:paraId="670FC423" w14:textId="77777777" w:rsidR="00267997" w:rsidRPr="003A373C" w:rsidRDefault="00267997" w:rsidP="00267997">
            <w:pPr>
              <w:pStyle w:val="TableParagraph"/>
              <w:rPr>
                <w:strike/>
                <w:highlight w:val="yellow"/>
              </w:rPr>
            </w:pPr>
          </w:p>
        </w:tc>
      </w:tr>
      <w:tr w:rsidR="00267997" w:rsidRPr="0039293C" w14:paraId="33787E6E" w14:textId="77777777" w:rsidTr="00DE09E2">
        <w:trPr>
          <w:cantSplit/>
        </w:trPr>
        <w:tc>
          <w:tcPr>
            <w:tcW w:w="373" w:type="pct"/>
            <w:tcBorders>
              <w:bottom w:val="single" w:sz="6" w:space="0" w:color="auto"/>
            </w:tcBorders>
          </w:tcPr>
          <w:p w14:paraId="6D1A2115" w14:textId="1F6D47D9" w:rsidR="00267997" w:rsidRPr="0039293C" w:rsidRDefault="00267997" w:rsidP="00267997">
            <w:pPr>
              <w:pStyle w:val="TableParagraph"/>
            </w:pPr>
            <w:r>
              <w:t>819</w:t>
            </w:r>
          </w:p>
        </w:tc>
        <w:tc>
          <w:tcPr>
            <w:tcW w:w="1179" w:type="pct"/>
            <w:tcBorders>
              <w:bottom w:val="single" w:sz="6" w:space="0" w:color="auto"/>
            </w:tcBorders>
          </w:tcPr>
          <w:p w14:paraId="1E740550" w14:textId="0D705C8A" w:rsidR="00267997" w:rsidRPr="0039293C" w:rsidRDefault="00267997" w:rsidP="00267997">
            <w:pPr>
              <w:pStyle w:val="TableParagraph"/>
            </w:pPr>
            <w:r>
              <w:t>AvgPxIndicator</w:t>
            </w:r>
          </w:p>
        </w:tc>
        <w:tc>
          <w:tcPr>
            <w:tcW w:w="365" w:type="pct"/>
            <w:tcBorders>
              <w:bottom w:val="single" w:sz="6" w:space="0" w:color="auto"/>
            </w:tcBorders>
          </w:tcPr>
          <w:p w14:paraId="63FC8A14" w14:textId="77777777" w:rsidR="00267997" w:rsidRPr="0039293C" w:rsidRDefault="00267997" w:rsidP="00267997">
            <w:pPr>
              <w:pStyle w:val="TableParagraph"/>
              <w:jc w:val="center"/>
            </w:pPr>
          </w:p>
        </w:tc>
        <w:tc>
          <w:tcPr>
            <w:tcW w:w="482" w:type="pct"/>
            <w:tcBorders>
              <w:bottom w:val="single" w:sz="6" w:space="0" w:color="auto"/>
            </w:tcBorders>
          </w:tcPr>
          <w:p w14:paraId="6A4A0E0F" w14:textId="77777777" w:rsidR="00267997" w:rsidRPr="003A373C" w:rsidRDefault="00267997" w:rsidP="00267997">
            <w:pPr>
              <w:pStyle w:val="TableParagraph"/>
              <w:rPr>
                <w:highlight w:val="yellow"/>
              </w:rPr>
            </w:pPr>
          </w:p>
        </w:tc>
        <w:tc>
          <w:tcPr>
            <w:tcW w:w="1058" w:type="pct"/>
            <w:tcBorders>
              <w:bottom w:val="single" w:sz="6" w:space="0" w:color="auto"/>
            </w:tcBorders>
          </w:tcPr>
          <w:p w14:paraId="360A4BC3" w14:textId="77777777" w:rsidR="00267997" w:rsidRPr="003A373C" w:rsidRDefault="00267997" w:rsidP="00267997">
            <w:pPr>
              <w:pStyle w:val="TableParagraph"/>
              <w:rPr>
                <w:i/>
                <w:color w:val="0070C0"/>
              </w:rPr>
            </w:pPr>
          </w:p>
        </w:tc>
        <w:tc>
          <w:tcPr>
            <w:tcW w:w="1543" w:type="pct"/>
            <w:tcBorders>
              <w:bottom w:val="single" w:sz="6" w:space="0" w:color="auto"/>
            </w:tcBorders>
          </w:tcPr>
          <w:p w14:paraId="44094A69" w14:textId="77777777" w:rsidR="00267997" w:rsidRPr="003A373C" w:rsidRDefault="00267997" w:rsidP="00267997">
            <w:pPr>
              <w:pStyle w:val="TableParagraph"/>
              <w:rPr>
                <w:strike/>
                <w:highlight w:val="yellow"/>
              </w:rPr>
            </w:pPr>
          </w:p>
        </w:tc>
      </w:tr>
      <w:tr w:rsidR="00267997" w:rsidRPr="0039293C" w14:paraId="10FC6D7E" w14:textId="77777777" w:rsidTr="00DE09E2">
        <w:trPr>
          <w:cantSplit/>
        </w:trPr>
        <w:tc>
          <w:tcPr>
            <w:tcW w:w="1552" w:type="pct"/>
            <w:gridSpan w:val="2"/>
            <w:tcBorders>
              <w:bottom w:val="single" w:sz="6" w:space="0" w:color="auto"/>
            </w:tcBorders>
          </w:tcPr>
          <w:p w14:paraId="5DE34735" w14:textId="77777777" w:rsidR="00267997" w:rsidRPr="0039413A" w:rsidRDefault="00267997" w:rsidP="00267997">
            <w:pPr>
              <w:pStyle w:val="TableParagraph"/>
              <w:rPr>
                <w:i/>
              </w:rPr>
            </w:pPr>
            <w:r>
              <w:rPr>
                <w:i/>
              </w:rPr>
              <w:t>(…truncated…)</w:t>
            </w:r>
          </w:p>
        </w:tc>
        <w:tc>
          <w:tcPr>
            <w:tcW w:w="365" w:type="pct"/>
            <w:tcBorders>
              <w:bottom w:val="single" w:sz="6" w:space="0" w:color="auto"/>
            </w:tcBorders>
          </w:tcPr>
          <w:p w14:paraId="732FA9DF" w14:textId="77777777" w:rsidR="00267997" w:rsidRPr="0039293C" w:rsidRDefault="00267997" w:rsidP="00267997">
            <w:pPr>
              <w:pStyle w:val="TableParagraph"/>
              <w:jc w:val="center"/>
            </w:pPr>
          </w:p>
        </w:tc>
        <w:tc>
          <w:tcPr>
            <w:tcW w:w="482" w:type="pct"/>
            <w:tcBorders>
              <w:bottom w:val="single" w:sz="6" w:space="0" w:color="auto"/>
            </w:tcBorders>
          </w:tcPr>
          <w:p w14:paraId="0694C641" w14:textId="77777777" w:rsidR="00267997" w:rsidRPr="0039293C" w:rsidRDefault="00267997" w:rsidP="00267997">
            <w:pPr>
              <w:pStyle w:val="TableParagraph"/>
            </w:pPr>
          </w:p>
        </w:tc>
        <w:tc>
          <w:tcPr>
            <w:tcW w:w="1058" w:type="pct"/>
            <w:tcBorders>
              <w:bottom w:val="single" w:sz="6" w:space="0" w:color="auto"/>
            </w:tcBorders>
          </w:tcPr>
          <w:p w14:paraId="14865101" w14:textId="77777777" w:rsidR="00267997" w:rsidRPr="0039293C" w:rsidRDefault="00267997" w:rsidP="00267997">
            <w:pPr>
              <w:pStyle w:val="TableParagraph"/>
              <w:rPr>
                <w:color w:val="0070C0"/>
              </w:rPr>
            </w:pPr>
          </w:p>
        </w:tc>
        <w:tc>
          <w:tcPr>
            <w:tcW w:w="1543" w:type="pct"/>
            <w:tcBorders>
              <w:bottom w:val="single" w:sz="6" w:space="0" w:color="auto"/>
            </w:tcBorders>
          </w:tcPr>
          <w:p w14:paraId="7FDE5F56" w14:textId="77777777" w:rsidR="00267997" w:rsidRPr="0039293C" w:rsidRDefault="00267997" w:rsidP="00267997">
            <w:pPr>
              <w:pStyle w:val="TableParagraph"/>
            </w:pPr>
          </w:p>
        </w:tc>
      </w:tr>
      <w:tr w:rsidR="00267997" w:rsidRPr="0039293C" w14:paraId="72F47ACD" w14:textId="77777777" w:rsidTr="00DE09E2">
        <w:trPr>
          <w:cantSplit/>
        </w:trPr>
        <w:tc>
          <w:tcPr>
            <w:tcW w:w="1552" w:type="pct"/>
            <w:gridSpan w:val="2"/>
            <w:tcBorders>
              <w:top w:val="single" w:sz="6" w:space="0" w:color="auto"/>
              <w:bottom w:val="double" w:sz="6" w:space="0" w:color="auto"/>
            </w:tcBorders>
          </w:tcPr>
          <w:p w14:paraId="3F012901" w14:textId="77777777" w:rsidR="00267997" w:rsidRPr="0039293C" w:rsidRDefault="00267997" w:rsidP="00267997">
            <w:pPr>
              <w:pStyle w:val="TableParagraph"/>
              <w:rPr>
                <w:b/>
                <w:i/>
              </w:rPr>
            </w:pPr>
            <w:r w:rsidRPr="0039293C">
              <w:rPr>
                <w:b/>
                <w:i/>
              </w:rPr>
              <w:t>Standard Trailer</w:t>
            </w:r>
          </w:p>
        </w:tc>
        <w:tc>
          <w:tcPr>
            <w:tcW w:w="365" w:type="pct"/>
            <w:tcBorders>
              <w:top w:val="single" w:sz="6" w:space="0" w:color="auto"/>
              <w:bottom w:val="double" w:sz="6" w:space="0" w:color="auto"/>
            </w:tcBorders>
          </w:tcPr>
          <w:p w14:paraId="2A8EE7FA" w14:textId="77777777" w:rsidR="00267997" w:rsidRPr="0039293C" w:rsidRDefault="00267997" w:rsidP="00267997">
            <w:pPr>
              <w:pStyle w:val="TableParagraph"/>
              <w:jc w:val="center"/>
            </w:pPr>
            <w:r w:rsidRPr="0039293C">
              <w:t>Y</w:t>
            </w:r>
          </w:p>
        </w:tc>
        <w:tc>
          <w:tcPr>
            <w:tcW w:w="482" w:type="pct"/>
            <w:tcBorders>
              <w:top w:val="single" w:sz="6" w:space="0" w:color="auto"/>
              <w:bottom w:val="double" w:sz="6" w:space="0" w:color="auto"/>
            </w:tcBorders>
          </w:tcPr>
          <w:p w14:paraId="476628C7" w14:textId="77777777" w:rsidR="00267997" w:rsidRPr="0039293C" w:rsidRDefault="00267997" w:rsidP="00267997">
            <w:pPr>
              <w:pStyle w:val="TableParagraph"/>
            </w:pPr>
          </w:p>
        </w:tc>
        <w:tc>
          <w:tcPr>
            <w:tcW w:w="1058" w:type="pct"/>
            <w:tcBorders>
              <w:top w:val="single" w:sz="6" w:space="0" w:color="auto"/>
              <w:bottom w:val="double" w:sz="6" w:space="0" w:color="auto"/>
            </w:tcBorders>
          </w:tcPr>
          <w:p w14:paraId="353734A8" w14:textId="77777777" w:rsidR="00267997" w:rsidRPr="0039293C" w:rsidRDefault="00267997" w:rsidP="00267997">
            <w:pPr>
              <w:pStyle w:val="TableParagraph"/>
              <w:rPr>
                <w:color w:val="0070C0"/>
              </w:rPr>
            </w:pPr>
          </w:p>
        </w:tc>
        <w:tc>
          <w:tcPr>
            <w:tcW w:w="1543" w:type="pct"/>
            <w:tcBorders>
              <w:top w:val="single" w:sz="6" w:space="0" w:color="auto"/>
              <w:bottom w:val="double" w:sz="6" w:space="0" w:color="auto"/>
            </w:tcBorders>
          </w:tcPr>
          <w:p w14:paraId="21EBED1F" w14:textId="77777777" w:rsidR="00267997" w:rsidRPr="0039293C" w:rsidRDefault="00267997" w:rsidP="00267997">
            <w:pPr>
              <w:pStyle w:val="TableParagraph"/>
            </w:pPr>
          </w:p>
        </w:tc>
      </w:tr>
    </w:tbl>
    <w:p w14:paraId="281801AF" w14:textId="77777777" w:rsidR="00476FC7" w:rsidRDefault="00476FC7" w:rsidP="00476FC7">
      <w:pPr>
        <w:pStyle w:val="BodyText"/>
      </w:pPr>
    </w:p>
    <w:p w14:paraId="7F46730A" w14:textId="77777777" w:rsidR="00651F8D" w:rsidRDefault="00651F8D" w:rsidP="00D50272">
      <w:pPr>
        <w:pStyle w:val="BodyText"/>
      </w:pPr>
    </w:p>
    <w:p w14:paraId="6EF74A88" w14:textId="77777777" w:rsidR="00D001DD" w:rsidRDefault="00D001DD" w:rsidP="00FB6AF6">
      <w:pPr>
        <w:pStyle w:val="Heading1"/>
        <w:keepLines/>
      </w:pPr>
      <w:bookmarkStart w:id="46" w:name="_Toc508030159"/>
      <w:r>
        <w:t xml:space="preserve">FIX </w:t>
      </w:r>
      <w:r w:rsidR="00BD39FB">
        <w:t>C</w:t>
      </w:r>
      <w:r>
        <w:t xml:space="preserve">omponent </w:t>
      </w:r>
      <w:r w:rsidR="00BD39FB">
        <w:t>B</w:t>
      </w:r>
      <w:r>
        <w:t>locks</w:t>
      </w:r>
      <w:bookmarkEnd w:id="46"/>
    </w:p>
    <w:p w14:paraId="57D5795D" w14:textId="01A991DA" w:rsidR="007F08B6" w:rsidRDefault="007F08B6" w:rsidP="007F08B6">
      <w:pPr>
        <w:pStyle w:val="Heading2"/>
        <w:keepLines/>
      </w:pPr>
      <w:bookmarkStart w:id="47" w:name="_Toc508030160"/>
      <w:r>
        <w:t xml:space="preserve">Component </w:t>
      </w:r>
      <w:r w:rsidR="00BB02E1">
        <w:t>AllocGrp</w:t>
      </w:r>
      <w:bookmarkEnd w:id="47"/>
    </w:p>
    <w:p w14:paraId="339DD627" w14:textId="77777777" w:rsidR="007F08B6" w:rsidRPr="00FF1458" w:rsidRDefault="007F08B6" w:rsidP="007F08B6">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7F08B6" w:rsidRPr="00414EBB" w14:paraId="6E293A2A" w14:textId="77777777" w:rsidTr="00DE09E2">
        <w:tc>
          <w:tcPr>
            <w:tcW w:w="9576" w:type="dxa"/>
            <w:gridSpan w:val="3"/>
            <w:tcBorders>
              <w:top w:val="double" w:sz="4" w:space="0" w:color="auto"/>
              <w:bottom w:val="double" w:sz="4" w:space="0" w:color="auto"/>
            </w:tcBorders>
          </w:tcPr>
          <w:p w14:paraId="492D6930" w14:textId="77777777" w:rsidR="007F08B6" w:rsidRPr="00414EBB" w:rsidRDefault="007F08B6" w:rsidP="00136E5A">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7F08B6" w14:paraId="7C96BF7D" w14:textId="77777777" w:rsidTr="00DE09E2">
        <w:tc>
          <w:tcPr>
            <w:tcW w:w="3618" w:type="dxa"/>
            <w:gridSpan w:val="2"/>
            <w:tcBorders>
              <w:top w:val="double" w:sz="4" w:space="0" w:color="auto"/>
              <w:bottom w:val="single" w:sz="4" w:space="0" w:color="auto"/>
              <w:right w:val="single" w:sz="4" w:space="0" w:color="auto"/>
            </w:tcBorders>
          </w:tcPr>
          <w:p w14:paraId="3EA95465" w14:textId="77777777" w:rsidR="007F08B6" w:rsidRDefault="007F08B6" w:rsidP="00136E5A">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01177957" w14:textId="41C33ACA" w:rsidR="007F08B6" w:rsidRDefault="00BB02E1" w:rsidP="00136E5A">
            <w:pPr>
              <w:pStyle w:val="BodyText"/>
              <w:keepNext/>
              <w:keepLines/>
            </w:pPr>
            <w:r>
              <w:t>AllocGrp</w:t>
            </w:r>
          </w:p>
        </w:tc>
      </w:tr>
      <w:tr w:rsidR="007F08B6" w14:paraId="13A7BE43" w14:textId="77777777" w:rsidTr="00DE09E2">
        <w:tblPrEx>
          <w:tblBorders>
            <w:top w:val="none" w:sz="0" w:space="0" w:color="auto"/>
            <w:bottom w:val="none" w:sz="0" w:space="0" w:color="auto"/>
            <w:insideV w:val="single" w:sz="4" w:space="0" w:color="auto"/>
          </w:tblBorders>
        </w:tblPrEx>
        <w:tc>
          <w:tcPr>
            <w:tcW w:w="3618" w:type="dxa"/>
            <w:gridSpan w:val="2"/>
          </w:tcPr>
          <w:p w14:paraId="3E3D2A27" w14:textId="77777777" w:rsidR="007F08B6" w:rsidRDefault="007F08B6" w:rsidP="00136E5A">
            <w:pPr>
              <w:pStyle w:val="BodyText"/>
              <w:keepNext/>
              <w:keepLines/>
            </w:pPr>
            <w:r>
              <w:t>Component Abbreviated Name (for FIXML)</w:t>
            </w:r>
          </w:p>
        </w:tc>
        <w:tc>
          <w:tcPr>
            <w:tcW w:w="5958" w:type="dxa"/>
          </w:tcPr>
          <w:p w14:paraId="4B86F668" w14:textId="6416C1A2" w:rsidR="007F08B6" w:rsidRDefault="001D5EA9" w:rsidP="00136E5A">
            <w:pPr>
              <w:pStyle w:val="BodyText"/>
              <w:keepNext/>
              <w:keepLines/>
            </w:pPr>
            <w:r>
              <w:t>Alloc</w:t>
            </w:r>
          </w:p>
        </w:tc>
      </w:tr>
      <w:tr w:rsidR="007F08B6" w14:paraId="1B093E24" w14:textId="77777777" w:rsidTr="00DE09E2">
        <w:tblPrEx>
          <w:tblBorders>
            <w:top w:val="single" w:sz="4" w:space="0" w:color="auto"/>
            <w:bottom w:val="none" w:sz="0" w:space="0" w:color="auto"/>
            <w:insideV w:val="single" w:sz="4" w:space="0" w:color="auto"/>
          </w:tblBorders>
        </w:tblPrEx>
        <w:tc>
          <w:tcPr>
            <w:tcW w:w="3618" w:type="dxa"/>
            <w:gridSpan w:val="2"/>
          </w:tcPr>
          <w:p w14:paraId="253AD8F3" w14:textId="77777777" w:rsidR="007F08B6" w:rsidRDefault="007F08B6" w:rsidP="00136E5A">
            <w:pPr>
              <w:pStyle w:val="BodyText"/>
              <w:keepNext/>
              <w:keepLines/>
            </w:pPr>
            <w:r>
              <w:t>Component Type</w:t>
            </w:r>
          </w:p>
        </w:tc>
        <w:tc>
          <w:tcPr>
            <w:tcW w:w="5958" w:type="dxa"/>
          </w:tcPr>
          <w:p w14:paraId="5DA19620" w14:textId="4EF613EB" w:rsidR="007F08B6" w:rsidRDefault="007F08B6" w:rsidP="00136E5A">
            <w:pPr>
              <w:pStyle w:val="BodyText"/>
              <w:keepNext/>
              <w:keepLines/>
            </w:pPr>
            <w:r>
              <w:t>_</w:t>
            </w:r>
            <w:r w:rsidR="001D5EA9">
              <w:t>X</w:t>
            </w:r>
            <w:r>
              <w:t>__ Block Repeating   ___ Block</w:t>
            </w:r>
          </w:p>
        </w:tc>
      </w:tr>
      <w:tr w:rsidR="007F08B6" w14:paraId="66446D1B" w14:textId="77777777" w:rsidTr="00DE09E2">
        <w:tc>
          <w:tcPr>
            <w:tcW w:w="3618" w:type="dxa"/>
            <w:gridSpan w:val="2"/>
            <w:tcBorders>
              <w:top w:val="single" w:sz="4" w:space="0" w:color="auto"/>
              <w:bottom w:val="single" w:sz="4" w:space="0" w:color="auto"/>
              <w:right w:val="single" w:sz="4" w:space="0" w:color="auto"/>
            </w:tcBorders>
          </w:tcPr>
          <w:p w14:paraId="4CA1AFDD" w14:textId="77777777" w:rsidR="007F08B6" w:rsidRDefault="007F08B6" w:rsidP="00136E5A">
            <w:pPr>
              <w:pStyle w:val="BodyText"/>
              <w:keepNext/>
              <w:keepLines/>
            </w:pPr>
            <w:r>
              <w:t>Category</w:t>
            </w:r>
          </w:p>
        </w:tc>
        <w:tc>
          <w:tcPr>
            <w:tcW w:w="5958" w:type="dxa"/>
            <w:tcBorders>
              <w:top w:val="single" w:sz="4" w:space="0" w:color="auto"/>
              <w:left w:val="single" w:sz="4" w:space="0" w:color="auto"/>
              <w:bottom w:val="single" w:sz="4" w:space="0" w:color="auto"/>
            </w:tcBorders>
          </w:tcPr>
          <w:p w14:paraId="71E48161" w14:textId="77777777" w:rsidR="007F08B6" w:rsidRDefault="007F08B6" w:rsidP="00136E5A">
            <w:pPr>
              <w:pStyle w:val="BodyText"/>
              <w:keepNext/>
              <w:keepLines/>
            </w:pPr>
            <w:r>
              <w:t>[enter the category name here]</w:t>
            </w:r>
          </w:p>
        </w:tc>
      </w:tr>
      <w:tr w:rsidR="007F08B6" w14:paraId="263665DB" w14:textId="77777777" w:rsidTr="00DE09E2">
        <w:tc>
          <w:tcPr>
            <w:tcW w:w="3618" w:type="dxa"/>
            <w:gridSpan w:val="2"/>
            <w:tcBorders>
              <w:top w:val="single" w:sz="4" w:space="0" w:color="auto"/>
              <w:bottom w:val="single" w:sz="4" w:space="0" w:color="auto"/>
              <w:right w:val="single" w:sz="4" w:space="0" w:color="auto"/>
            </w:tcBorders>
          </w:tcPr>
          <w:p w14:paraId="6A1AA336" w14:textId="77777777" w:rsidR="007F08B6" w:rsidRDefault="007F08B6" w:rsidP="00136E5A">
            <w:pPr>
              <w:pStyle w:val="BodyText"/>
              <w:keepNext/>
              <w:keepLines/>
            </w:pPr>
            <w:r>
              <w:t>Action</w:t>
            </w:r>
          </w:p>
        </w:tc>
        <w:tc>
          <w:tcPr>
            <w:tcW w:w="5958" w:type="dxa"/>
            <w:tcBorders>
              <w:top w:val="single" w:sz="4" w:space="0" w:color="auto"/>
              <w:left w:val="single" w:sz="4" w:space="0" w:color="auto"/>
              <w:bottom w:val="single" w:sz="4" w:space="0" w:color="auto"/>
            </w:tcBorders>
          </w:tcPr>
          <w:p w14:paraId="1AF438DE" w14:textId="7F68C2F9" w:rsidR="007F08B6" w:rsidRDefault="007F08B6" w:rsidP="00136E5A">
            <w:pPr>
              <w:pStyle w:val="BodyText"/>
              <w:keepNext/>
              <w:keepLines/>
            </w:pPr>
            <w:r w:rsidRPr="001D5EA9">
              <w:t>__New</w:t>
            </w:r>
            <w:r>
              <w:tab/>
            </w:r>
            <w:r>
              <w:tab/>
            </w:r>
            <w:r w:rsidRPr="001D5EA9">
              <w:rPr>
                <w:highlight w:val="yellow"/>
              </w:rPr>
              <w:t>_</w:t>
            </w:r>
            <w:r w:rsidR="001D5EA9" w:rsidRPr="001D5EA9">
              <w:rPr>
                <w:highlight w:val="yellow"/>
              </w:rPr>
              <w:t>X</w:t>
            </w:r>
            <w:r w:rsidRPr="001D5EA9">
              <w:rPr>
                <w:highlight w:val="yellow"/>
              </w:rPr>
              <w:t>_Change</w:t>
            </w:r>
          </w:p>
        </w:tc>
      </w:tr>
      <w:tr w:rsidR="007F08B6" w14:paraId="431C91D5" w14:textId="77777777" w:rsidTr="00DE09E2">
        <w:tc>
          <w:tcPr>
            <w:tcW w:w="2268" w:type="dxa"/>
            <w:tcBorders>
              <w:top w:val="single" w:sz="4" w:space="0" w:color="auto"/>
              <w:bottom w:val="single" w:sz="4" w:space="0" w:color="auto"/>
              <w:right w:val="single" w:sz="4" w:space="0" w:color="auto"/>
            </w:tcBorders>
          </w:tcPr>
          <w:p w14:paraId="0FEE47CC" w14:textId="77777777" w:rsidR="007F08B6" w:rsidRDefault="007F08B6" w:rsidP="00136E5A">
            <w:pPr>
              <w:pStyle w:val="BodyText"/>
              <w:keepNext/>
              <w:keepLines/>
            </w:pPr>
            <w:r>
              <w:t>Component Synopsis</w:t>
            </w:r>
          </w:p>
          <w:p w14:paraId="43450A4B" w14:textId="77777777" w:rsidR="007F08B6" w:rsidRPr="00FF1683" w:rsidRDefault="007F08B6" w:rsidP="00136E5A">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4AA8A707" w14:textId="743BE6D8" w:rsidR="007F08B6" w:rsidRDefault="001D5EA9" w:rsidP="00136E5A">
            <w:pPr>
              <w:pStyle w:val="BodyText"/>
            </w:pPr>
            <w:r>
              <w:t>(no change)</w:t>
            </w:r>
          </w:p>
        </w:tc>
      </w:tr>
      <w:tr w:rsidR="007F08B6" w14:paraId="1E2A79EC" w14:textId="77777777" w:rsidTr="00DE09E2">
        <w:tc>
          <w:tcPr>
            <w:tcW w:w="2268" w:type="dxa"/>
            <w:tcBorders>
              <w:top w:val="single" w:sz="4" w:space="0" w:color="auto"/>
              <w:bottom w:val="single" w:sz="4" w:space="0" w:color="auto"/>
              <w:right w:val="single" w:sz="4" w:space="0" w:color="auto"/>
            </w:tcBorders>
          </w:tcPr>
          <w:p w14:paraId="3A136D80" w14:textId="77777777" w:rsidR="007F08B6" w:rsidRDefault="007F08B6" w:rsidP="00136E5A">
            <w:pPr>
              <w:pStyle w:val="BodyText"/>
            </w:pPr>
            <w:r>
              <w:t>Component Elaboration</w:t>
            </w:r>
          </w:p>
          <w:p w14:paraId="165C882A" w14:textId="77777777" w:rsidR="007F08B6" w:rsidRPr="00FF1683" w:rsidRDefault="007F08B6" w:rsidP="00136E5A">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p>
        </w:tc>
        <w:tc>
          <w:tcPr>
            <w:tcW w:w="7308" w:type="dxa"/>
            <w:gridSpan w:val="2"/>
            <w:tcBorders>
              <w:top w:val="single" w:sz="4" w:space="0" w:color="auto"/>
              <w:left w:val="single" w:sz="4" w:space="0" w:color="auto"/>
              <w:bottom w:val="single" w:sz="4" w:space="0" w:color="auto"/>
            </w:tcBorders>
          </w:tcPr>
          <w:p w14:paraId="76E083BA" w14:textId="662188C5" w:rsidR="007F08B6" w:rsidRDefault="001D5EA9" w:rsidP="00136E5A">
            <w:pPr>
              <w:pStyle w:val="BodyText"/>
            </w:pPr>
            <w:r>
              <w:t>(no change)</w:t>
            </w:r>
          </w:p>
        </w:tc>
      </w:tr>
      <w:tr w:rsidR="007F08B6" w:rsidRPr="00414EBB" w14:paraId="72263B9C" w14:textId="77777777" w:rsidTr="00DE09E2">
        <w:tblPrEx>
          <w:shd w:val="pct12" w:color="auto" w:fill="auto"/>
        </w:tblPrEx>
        <w:tc>
          <w:tcPr>
            <w:tcW w:w="9576" w:type="dxa"/>
            <w:gridSpan w:val="3"/>
            <w:tcBorders>
              <w:top w:val="double" w:sz="4" w:space="0" w:color="auto"/>
              <w:bottom w:val="double" w:sz="4" w:space="0" w:color="auto"/>
            </w:tcBorders>
            <w:shd w:val="pct12" w:color="auto" w:fill="auto"/>
          </w:tcPr>
          <w:p w14:paraId="5E94163E" w14:textId="77777777" w:rsidR="007F08B6" w:rsidRPr="00414EBB" w:rsidRDefault="007F08B6" w:rsidP="00136E5A">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DE09E2" w:rsidRPr="00414EBB" w14:paraId="61E4039E" w14:textId="77777777" w:rsidTr="00136E5A">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3FC9CFE0" w14:textId="77777777" w:rsidR="007F08B6" w:rsidRPr="00414EBB" w:rsidRDefault="007F08B6" w:rsidP="00136E5A">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3C38961F" w14:textId="77777777" w:rsidR="007F08B6" w:rsidRPr="00414EBB" w:rsidRDefault="007F08B6" w:rsidP="00136E5A">
            <w:pPr>
              <w:pStyle w:val="BodyText"/>
              <w:rPr>
                <w:sz w:val="18"/>
                <w:szCs w:val="18"/>
              </w:rPr>
            </w:pPr>
          </w:p>
        </w:tc>
      </w:tr>
    </w:tbl>
    <w:p w14:paraId="036BB4DF" w14:textId="77777777" w:rsidR="007F08B6" w:rsidRDefault="007F08B6" w:rsidP="007F08B6">
      <w:pPr>
        <w:pStyle w:val="BodyText"/>
      </w:pPr>
    </w:p>
    <w:tbl>
      <w:tblPr>
        <w:tblW w:w="5081" w:type="pct"/>
        <w:tblLayout w:type="fixed"/>
        <w:tblCellMar>
          <w:left w:w="115" w:type="dxa"/>
          <w:right w:w="115" w:type="dxa"/>
        </w:tblCellMar>
        <w:tblLook w:val="0000" w:firstRow="0" w:lastRow="0" w:firstColumn="0" w:lastColumn="0" w:noHBand="0" w:noVBand="0"/>
      </w:tblPr>
      <w:tblGrid>
        <w:gridCol w:w="655"/>
        <w:gridCol w:w="2430"/>
        <w:gridCol w:w="719"/>
        <w:gridCol w:w="1082"/>
        <w:gridCol w:w="1744"/>
        <w:gridCol w:w="3115"/>
      </w:tblGrid>
      <w:tr w:rsidR="007F08B6" w:rsidRPr="0039293C" w14:paraId="50BABEBF" w14:textId="77777777" w:rsidTr="00DE09E2">
        <w:trPr>
          <w:cantSplit/>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560674C6" w14:textId="2BE44E00" w:rsidR="007F08B6" w:rsidRPr="0039293C" w:rsidRDefault="007F08B6" w:rsidP="00136E5A">
            <w:pPr>
              <w:pStyle w:val="TableParagraph"/>
              <w:jc w:val="center"/>
            </w:pPr>
            <w:r>
              <w:t xml:space="preserve"> </w:t>
            </w:r>
            <w:r w:rsidRPr="0039293C">
              <w:t>Component FIXML Abbreviation: &lt;</w:t>
            </w:r>
            <w:r>
              <w:rPr>
                <w:i/>
              </w:rPr>
              <w:t>A</w:t>
            </w:r>
            <w:r w:rsidR="001D5EA9">
              <w:rPr>
                <w:i/>
              </w:rPr>
              <w:t>lloc</w:t>
            </w:r>
            <w:r w:rsidRPr="0039293C">
              <w:t>&gt;</w:t>
            </w:r>
          </w:p>
        </w:tc>
      </w:tr>
      <w:tr w:rsidR="00DE09E2" w:rsidRPr="0039293C" w14:paraId="1FBE6034" w14:textId="77777777" w:rsidTr="00505DE0">
        <w:trPr>
          <w:cantSplit/>
        </w:trPr>
        <w:tc>
          <w:tcPr>
            <w:tcW w:w="336" w:type="pct"/>
            <w:tcBorders>
              <w:top w:val="double" w:sz="6" w:space="0" w:color="auto"/>
              <w:left w:val="double" w:sz="6" w:space="0" w:color="auto"/>
              <w:bottom w:val="double" w:sz="6" w:space="0" w:color="auto"/>
              <w:right w:val="single" w:sz="6" w:space="0" w:color="auto"/>
            </w:tcBorders>
            <w:shd w:val="clear" w:color="auto" w:fill="F3F3F3"/>
          </w:tcPr>
          <w:p w14:paraId="27349807" w14:textId="77777777" w:rsidR="007F08B6" w:rsidRPr="0039293C" w:rsidRDefault="007F08B6" w:rsidP="00136E5A">
            <w:pPr>
              <w:pStyle w:val="TableParagraph"/>
              <w:rPr>
                <w:i/>
              </w:rPr>
            </w:pPr>
            <w:r w:rsidRPr="0039293C">
              <w:rPr>
                <w:i/>
              </w:rPr>
              <w:t>Tag</w:t>
            </w:r>
          </w:p>
        </w:tc>
        <w:tc>
          <w:tcPr>
            <w:tcW w:w="1247" w:type="pct"/>
            <w:tcBorders>
              <w:top w:val="double" w:sz="6" w:space="0" w:color="auto"/>
              <w:left w:val="single" w:sz="6" w:space="0" w:color="auto"/>
              <w:bottom w:val="double" w:sz="6" w:space="0" w:color="auto"/>
              <w:right w:val="single" w:sz="6" w:space="0" w:color="auto"/>
            </w:tcBorders>
            <w:shd w:val="clear" w:color="auto" w:fill="F3F3F3"/>
          </w:tcPr>
          <w:p w14:paraId="27B91AF0" w14:textId="77777777" w:rsidR="007F08B6" w:rsidRPr="0039293C" w:rsidRDefault="007F08B6" w:rsidP="00136E5A">
            <w:pPr>
              <w:pStyle w:val="TableParagraph"/>
              <w:rPr>
                <w:i/>
              </w:rPr>
            </w:pPr>
            <w:r w:rsidRPr="0039293C">
              <w:rPr>
                <w:i/>
              </w:rPr>
              <w:t>Field Name</w:t>
            </w:r>
          </w:p>
        </w:tc>
        <w:tc>
          <w:tcPr>
            <w:tcW w:w="369" w:type="pct"/>
            <w:tcBorders>
              <w:top w:val="double" w:sz="6" w:space="0" w:color="auto"/>
              <w:left w:val="single" w:sz="6" w:space="0" w:color="auto"/>
              <w:bottom w:val="double" w:sz="6" w:space="0" w:color="auto"/>
              <w:right w:val="single" w:sz="6" w:space="0" w:color="auto"/>
            </w:tcBorders>
            <w:shd w:val="clear" w:color="auto" w:fill="F3F3F3"/>
          </w:tcPr>
          <w:p w14:paraId="034B2D3A" w14:textId="77777777" w:rsidR="007F08B6" w:rsidRPr="0039293C" w:rsidRDefault="007F08B6" w:rsidP="00136E5A">
            <w:pPr>
              <w:pStyle w:val="TableParagraph"/>
              <w:jc w:val="center"/>
              <w:rPr>
                <w:i/>
              </w:rPr>
            </w:pPr>
            <w:r w:rsidRPr="0039293C">
              <w:rPr>
                <w:i/>
              </w:rPr>
              <w:t>Req'd</w:t>
            </w:r>
          </w:p>
        </w:tc>
        <w:tc>
          <w:tcPr>
            <w:tcW w:w="555"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7612BAD8" w14:textId="77777777" w:rsidR="007F08B6" w:rsidRPr="0039293C" w:rsidRDefault="007F08B6" w:rsidP="00136E5A">
            <w:pPr>
              <w:pStyle w:val="TableParagraph"/>
              <w:rPr>
                <w:i/>
              </w:rPr>
            </w:pPr>
            <w:r w:rsidRPr="0039293C">
              <w:rPr>
                <w:i/>
              </w:rPr>
              <w:t>Action</w:t>
            </w:r>
          </w:p>
        </w:tc>
        <w:tc>
          <w:tcPr>
            <w:tcW w:w="895" w:type="pct"/>
            <w:tcBorders>
              <w:top w:val="double" w:sz="6" w:space="0" w:color="auto"/>
              <w:left w:val="single" w:sz="6" w:space="0" w:color="auto"/>
              <w:bottom w:val="double" w:sz="6" w:space="0" w:color="auto"/>
              <w:right w:val="single" w:sz="6" w:space="0" w:color="auto"/>
            </w:tcBorders>
            <w:shd w:val="clear" w:color="auto" w:fill="F3F3F3"/>
          </w:tcPr>
          <w:p w14:paraId="4796FA30" w14:textId="77777777" w:rsidR="007F08B6" w:rsidRPr="0039293C" w:rsidRDefault="007F08B6" w:rsidP="00136E5A">
            <w:pPr>
              <w:pStyle w:val="TableParagraph"/>
              <w:rPr>
                <w:i/>
                <w:color w:val="0070C0"/>
              </w:rPr>
            </w:pPr>
            <w:r w:rsidRPr="0039293C">
              <w:rPr>
                <w:i/>
                <w:color w:val="0070C0"/>
              </w:rPr>
              <w:t>Mappings and Usage Comments</w:t>
            </w:r>
          </w:p>
        </w:tc>
        <w:tc>
          <w:tcPr>
            <w:tcW w:w="1598" w:type="pct"/>
            <w:tcBorders>
              <w:top w:val="double" w:sz="6" w:space="0" w:color="auto"/>
              <w:left w:val="single" w:sz="6" w:space="0" w:color="auto"/>
              <w:bottom w:val="double" w:sz="6" w:space="0" w:color="auto"/>
              <w:right w:val="double" w:sz="6" w:space="0" w:color="auto"/>
            </w:tcBorders>
            <w:shd w:val="clear" w:color="auto" w:fill="F3F3F3"/>
          </w:tcPr>
          <w:p w14:paraId="0608EED0" w14:textId="77777777" w:rsidR="007F08B6" w:rsidRPr="0039293C" w:rsidRDefault="007F08B6" w:rsidP="00136E5A">
            <w:pPr>
              <w:pStyle w:val="TableParagraph"/>
              <w:rPr>
                <w:i/>
              </w:rPr>
            </w:pPr>
            <w:r w:rsidRPr="0039293C">
              <w:rPr>
                <w:i/>
              </w:rPr>
              <w:t>Comments</w:t>
            </w:r>
          </w:p>
        </w:tc>
      </w:tr>
      <w:tr w:rsidR="00DE09E2" w:rsidRPr="0039293C" w14:paraId="47135DE0" w14:textId="77777777" w:rsidTr="00505DE0">
        <w:trPr>
          <w:cantSplit/>
        </w:trPr>
        <w:tc>
          <w:tcPr>
            <w:tcW w:w="336" w:type="pct"/>
            <w:tcBorders>
              <w:top w:val="double" w:sz="6" w:space="0" w:color="auto"/>
              <w:left w:val="double" w:sz="6" w:space="0" w:color="auto"/>
              <w:bottom w:val="single" w:sz="6" w:space="0" w:color="auto"/>
              <w:right w:val="single" w:sz="6" w:space="0" w:color="auto"/>
            </w:tcBorders>
          </w:tcPr>
          <w:p w14:paraId="12E0A2B8" w14:textId="4665870C" w:rsidR="00505DE0" w:rsidRPr="0039293C" w:rsidRDefault="00505DE0" w:rsidP="000F1995">
            <w:pPr>
              <w:pStyle w:val="TableParagraph"/>
            </w:pPr>
            <w:r>
              <w:t>78</w:t>
            </w:r>
          </w:p>
        </w:tc>
        <w:tc>
          <w:tcPr>
            <w:tcW w:w="1247" w:type="pct"/>
            <w:tcBorders>
              <w:top w:val="double" w:sz="6" w:space="0" w:color="auto"/>
              <w:left w:val="single" w:sz="6" w:space="0" w:color="auto"/>
              <w:bottom w:val="single" w:sz="6" w:space="0" w:color="auto"/>
              <w:right w:val="single" w:sz="6" w:space="0" w:color="auto"/>
            </w:tcBorders>
          </w:tcPr>
          <w:p w14:paraId="4ECF2830" w14:textId="64F46182" w:rsidR="00505DE0" w:rsidRPr="0039293C" w:rsidRDefault="00505DE0" w:rsidP="000F1995">
            <w:pPr>
              <w:pStyle w:val="TableParagraph"/>
            </w:pPr>
            <w:r>
              <w:t>NoAllocs</w:t>
            </w:r>
          </w:p>
        </w:tc>
        <w:tc>
          <w:tcPr>
            <w:tcW w:w="369" w:type="pct"/>
            <w:tcBorders>
              <w:top w:val="double" w:sz="6" w:space="0" w:color="auto"/>
              <w:left w:val="single" w:sz="6" w:space="0" w:color="auto"/>
              <w:bottom w:val="single" w:sz="6" w:space="0" w:color="auto"/>
              <w:right w:val="single" w:sz="6" w:space="0" w:color="auto"/>
            </w:tcBorders>
          </w:tcPr>
          <w:p w14:paraId="7C458DE1" w14:textId="77777777" w:rsidR="00505DE0" w:rsidRPr="00865937" w:rsidRDefault="00505DE0" w:rsidP="000F1995">
            <w:pPr>
              <w:pStyle w:val="TableParagraph"/>
              <w:jc w:val="center"/>
            </w:pPr>
          </w:p>
        </w:tc>
        <w:tc>
          <w:tcPr>
            <w:tcW w:w="555" w:type="pct"/>
            <w:tcBorders>
              <w:top w:val="double" w:sz="6" w:space="0" w:color="auto"/>
              <w:left w:val="single" w:sz="6" w:space="0" w:color="auto"/>
              <w:bottom w:val="single" w:sz="6" w:space="0" w:color="auto"/>
              <w:right w:val="single" w:sz="6" w:space="0" w:color="auto"/>
            </w:tcBorders>
            <w:shd w:val="clear" w:color="auto" w:fill="auto"/>
          </w:tcPr>
          <w:p w14:paraId="1360E5C8" w14:textId="77777777" w:rsidR="00505DE0" w:rsidRPr="0039293C" w:rsidRDefault="00505DE0" w:rsidP="000F1995">
            <w:pPr>
              <w:pStyle w:val="TableParagraph"/>
            </w:pPr>
          </w:p>
        </w:tc>
        <w:tc>
          <w:tcPr>
            <w:tcW w:w="895" w:type="pct"/>
            <w:tcBorders>
              <w:top w:val="double" w:sz="6" w:space="0" w:color="auto"/>
              <w:left w:val="single" w:sz="6" w:space="0" w:color="auto"/>
              <w:bottom w:val="single" w:sz="6" w:space="0" w:color="auto"/>
              <w:right w:val="single" w:sz="6" w:space="0" w:color="auto"/>
            </w:tcBorders>
          </w:tcPr>
          <w:p w14:paraId="075BD2A5" w14:textId="77777777" w:rsidR="00505DE0" w:rsidRPr="0039293C" w:rsidRDefault="00505DE0" w:rsidP="000F1995">
            <w:pPr>
              <w:pStyle w:val="TableParagraph"/>
              <w:rPr>
                <w:color w:val="0070C0"/>
              </w:rPr>
            </w:pPr>
          </w:p>
        </w:tc>
        <w:tc>
          <w:tcPr>
            <w:tcW w:w="1598" w:type="pct"/>
            <w:tcBorders>
              <w:top w:val="double" w:sz="6" w:space="0" w:color="auto"/>
              <w:left w:val="single" w:sz="6" w:space="0" w:color="auto"/>
              <w:bottom w:val="single" w:sz="6" w:space="0" w:color="auto"/>
              <w:right w:val="double" w:sz="6" w:space="0" w:color="auto"/>
            </w:tcBorders>
          </w:tcPr>
          <w:p w14:paraId="68ACC520" w14:textId="77777777" w:rsidR="00505DE0" w:rsidRPr="0039293C" w:rsidRDefault="00505DE0" w:rsidP="000F1995">
            <w:pPr>
              <w:pStyle w:val="TableParagraph"/>
            </w:pPr>
          </w:p>
        </w:tc>
      </w:tr>
      <w:tr w:rsidR="00DE09E2" w:rsidRPr="0039293C" w14:paraId="0F4E159D" w14:textId="77777777" w:rsidTr="00505DE0">
        <w:trPr>
          <w:cantSplit/>
        </w:trPr>
        <w:tc>
          <w:tcPr>
            <w:tcW w:w="336" w:type="pct"/>
            <w:tcBorders>
              <w:top w:val="single" w:sz="6" w:space="0" w:color="auto"/>
              <w:left w:val="double" w:sz="6" w:space="0" w:color="auto"/>
              <w:bottom w:val="single" w:sz="6" w:space="0" w:color="auto"/>
              <w:right w:val="single" w:sz="6" w:space="0" w:color="auto"/>
            </w:tcBorders>
          </w:tcPr>
          <w:p w14:paraId="4D0540E0" w14:textId="2FBC724A" w:rsidR="00505DE0" w:rsidRPr="0039293C" w:rsidRDefault="00505DE0" w:rsidP="000F1995">
            <w:pPr>
              <w:pStyle w:val="TableParagraph"/>
            </w:pPr>
            <w:r>
              <w:t>79</w:t>
            </w:r>
          </w:p>
        </w:tc>
        <w:tc>
          <w:tcPr>
            <w:tcW w:w="1247" w:type="pct"/>
            <w:tcBorders>
              <w:top w:val="single" w:sz="6" w:space="0" w:color="auto"/>
              <w:left w:val="single" w:sz="6" w:space="0" w:color="auto"/>
              <w:bottom w:val="single" w:sz="6" w:space="0" w:color="auto"/>
              <w:right w:val="single" w:sz="6" w:space="0" w:color="auto"/>
            </w:tcBorders>
          </w:tcPr>
          <w:p w14:paraId="5D96BDCB" w14:textId="5B1E285C" w:rsidR="00505DE0" w:rsidRPr="0039293C" w:rsidRDefault="00505DE0" w:rsidP="000F1995">
            <w:pPr>
              <w:pStyle w:val="TableParagraph"/>
            </w:pPr>
            <w:r>
              <w:t>AllocAccount</w:t>
            </w:r>
          </w:p>
        </w:tc>
        <w:tc>
          <w:tcPr>
            <w:tcW w:w="369" w:type="pct"/>
            <w:tcBorders>
              <w:top w:val="single" w:sz="6" w:space="0" w:color="auto"/>
              <w:left w:val="single" w:sz="6" w:space="0" w:color="auto"/>
              <w:bottom w:val="single" w:sz="6" w:space="0" w:color="auto"/>
              <w:right w:val="single" w:sz="6" w:space="0" w:color="auto"/>
            </w:tcBorders>
          </w:tcPr>
          <w:p w14:paraId="7AFC0E94" w14:textId="77777777" w:rsidR="00505DE0" w:rsidRPr="00865937" w:rsidRDefault="00505DE0" w:rsidP="000F1995">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32C82AF1" w14:textId="77777777" w:rsidR="00505DE0" w:rsidRPr="0039293C" w:rsidRDefault="00505DE0" w:rsidP="000F1995">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44243E09" w14:textId="77777777" w:rsidR="00505DE0" w:rsidRPr="0039293C" w:rsidRDefault="00505DE0" w:rsidP="000F1995">
            <w:pPr>
              <w:pStyle w:val="TableParagraph"/>
              <w:rPr>
                <w:color w:val="0070C0"/>
              </w:rPr>
            </w:pPr>
          </w:p>
        </w:tc>
        <w:tc>
          <w:tcPr>
            <w:tcW w:w="1598" w:type="pct"/>
            <w:tcBorders>
              <w:top w:val="single" w:sz="6" w:space="0" w:color="auto"/>
              <w:left w:val="single" w:sz="6" w:space="0" w:color="auto"/>
              <w:bottom w:val="single" w:sz="6" w:space="0" w:color="auto"/>
              <w:right w:val="double" w:sz="6" w:space="0" w:color="auto"/>
            </w:tcBorders>
          </w:tcPr>
          <w:p w14:paraId="3D6CBAFB" w14:textId="77777777" w:rsidR="00505DE0" w:rsidRPr="0039293C" w:rsidRDefault="00505DE0" w:rsidP="000F1995">
            <w:pPr>
              <w:pStyle w:val="TableParagraph"/>
            </w:pPr>
          </w:p>
        </w:tc>
      </w:tr>
      <w:tr w:rsidR="00DE09E2" w:rsidRPr="0039293C" w14:paraId="4F85C3A6" w14:textId="77777777" w:rsidTr="00505DE0">
        <w:trPr>
          <w:cantSplit/>
        </w:trPr>
        <w:tc>
          <w:tcPr>
            <w:tcW w:w="1583" w:type="pct"/>
            <w:gridSpan w:val="2"/>
            <w:tcBorders>
              <w:top w:val="single" w:sz="6" w:space="0" w:color="auto"/>
              <w:left w:val="double" w:sz="6" w:space="0" w:color="auto"/>
              <w:bottom w:val="single" w:sz="6" w:space="0" w:color="auto"/>
              <w:right w:val="single" w:sz="6" w:space="0" w:color="auto"/>
            </w:tcBorders>
          </w:tcPr>
          <w:p w14:paraId="419FE720" w14:textId="77777777" w:rsidR="00505DE0" w:rsidRPr="00BF7939" w:rsidRDefault="00505DE0" w:rsidP="000F1995">
            <w:pPr>
              <w:pStyle w:val="TableParagraph"/>
              <w:rPr>
                <w:i/>
              </w:rPr>
            </w:pPr>
            <w:r>
              <w:rPr>
                <w:i/>
              </w:rPr>
              <w:t>(…truncated…)</w:t>
            </w:r>
          </w:p>
        </w:tc>
        <w:tc>
          <w:tcPr>
            <w:tcW w:w="369" w:type="pct"/>
            <w:tcBorders>
              <w:top w:val="single" w:sz="6" w:space="0" w:color="auto"/>
              <w:left w:val="single" w:sz="6" w:space="0" w:color="auto"/>
              <w:bottom w:val="single" w:sz="6" w:space="0" w:color="auto"/>
              <w:right w:val="single" w:sz="6" w:space="0" w:color="auto"/>
            </w:tcBorders>
          </w:tcPr>
          <w:p w14:paraId="2E728E38" w14:textId="77777777" w:rsidR="00505DE0" w:rsidRPr="00865937" w:rsidRDefault="00505DE0" w:rsidP="000F1995">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7BC6BAC7" w14:textId="77777777" w:rsidR="00505DE0" w:rsidRPr="0039293C" w:rsidRDefault="00505DE0" w:rsidP="000F1995">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11F86C97" w14:textId="77777777" w:rsidR="00505DE0" w:rsidRPr="0039293C" w:rsidRDefault="00505DE0" w:rsidP="000F1995">
            <w:pPr>
              <w:pStyle w:val="TableParagraph"/>
              <w:rPr>
                <w:color w:val="0070C0"/>
              </w:rPr>
            </w:pPr>
          </w:p>
        </w:tc>
        <w:tc>
          <w:tcPr>
            <w:tcW w:w="1598" w:type="pct"/>
            <w:tcBorders>
              <w:top w:val="single" w:sz="6" w:space="0" w:color="auto"/>
              <w:left w:val="single" w:sz="6" w:space="0" w:color="auto"/>
              <w:bottom w:val="single" w:sz="6" w:space="0" w:color="auto"/>
              <w:right w:val="double" w:sz="4" w:space="0" w:color="auto"/>
            </w:tcBorders>
          </w:tcPr>
          <w:p w14:paraId="026A9FEC" w14:textId="77777777" w:rsidR="00505DE0" w:rsidRPr="0039293C" w:rsidRDefault="00505DE0" w:rsidP="000F1995">
            <w:pPr>
              <w:pStyle w:val="TableParagraph"/>
            </w:pPr>
          </w:p>
        </w:tc>
      </w:tr>
      <w:tr w:rsidR="00DE09E2" w:rsidRPr="00026090" w14:paraId="7FEAE2C4" w14:textId="77777777" w:rsidTr="00505DE0">
        <w:trPr>
          <w:cantSplit/>
        </w:trPr>
        <w:tc>
          <w:tcPr>
            <w:tcW w:w="336" w:type="pct"/>
            <w:tcBorders>
              <w:top w:val="single" w:sz="6" w:space="0" w:color="auto"/>
              <w:left w:val="double" w:sz="6" w:space="0" w:color="auto"/>
              <w:bottom w:val="single" w:sz="6" w:space="0" w:color="auto"/>
              <w:right w:val="single" w:sz="6" w:space="0" w:color="auto"/>
            </w:tcBorders>
          </w:tcPr>
          <w:p w14:paraId="657D7F08" w14:textId="71FF1553" w:rsidR="00026090" w:rsidRPr="00505DE0" w:rsidRDefault="00505DE0" w:rsidP="00026090">
            <w:pPr>
              <w:pStyle w:val="TableParagraph"/>
              <w:rPr>
                <w:szCs w:val="20"/>
              </w:rPr>
            </w:pPr>
            <w:r>
              <w:rPr>
                <w:szCs w:val="20"/>
              </w:rPr>
              <w:t>2483</w:t>
            </w:r>
          </w:p>
        </w:tc>
        <w:tc>
          <w:tcPr>
            <w:tcW w:w="1247" w:type="pct"/>
            <w:tcBorders>
              <w:top w:val="single" w:sz="6" w:space="0" w:color="auto"/>
              <w:left w:val="single" w:sz="6" w:space="0" w:color="auto"/>
              <w:bottom w:val="single" w:sz="6" w:space="0" w:color="auto"/>
              <w:right w:val="single" w:sz="6" w:space="0" w:color="auto"/>
            </w:tcBorders>
          </w:tcPr>
          <w:p w14:paraId="1A7F5570" w14:textId="70A26525" w:rsidR="00026090" w:rsidRPr="00505DE0" w:rsidRDefault="00505DE0" w:rsidP="00026090">
            <w:pPr>
              <w:pStyle w:val="TableParagraph"/>
              <w:rPr>
                <w:szCs w:val="20"/>
              </w:rPr>
            </w:pPr>
            <w:r>
              <w:rPr>
                <w:szCs w:val="20"/>
              </w:rPr>
              <w:t>AllocRiskLimitCheckStatus</w:t>
            </w:r>
          </w:p>
        </w:tc>
        <w:tc>
          <w:tcPr>
            <w:tcW w:w="369" w:type="pct"/>
            <w:tcBorders>
              <w:top w:val="single" w:sz="6" w:space="0" w:color="auto"/>
              <w:left w:val="single" w:sz="6" w:space="0" w:color="auto"/>
              <w:bottom w:val="single" w:sz="6" w:space="0" w:color="auto"/>
              <w:right w:val="single" w:sz="6" w:space="0" w:color="auto"/>
            </w:tcBorders>
          </w:tcPr>
          <w:p w14:paraId="21FD6303" w14:textId="77777777" w:rsidR="00026090" w:rsidRPr="00505DE0" w:rsidRDefault="00026090" w:rsidP="00026090">
            <w:pPr>
              <w:pStyle w:val="TableParagraph"/>
              <w:jc w:val="center"/>
              <w:rPr>
                <w:szCs w:val="20"/>
              </w:rP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10CC1BD8" w14:textId="7B50A4C0" w:rsidR="00026090" w:rsidRPr="00505DE0" w:rsidRDefault="00026090" w:rsidP="00026090">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0154F854" w14:textId="77777777" w:rsidR="00026090" w:rsidRPr="00505DE0" w:rsidRDefault="00026090" w:rsidP="00026090">
            <w:pPr>
              <w:pStyle w:val="TableParagraph"/>
              <w:rPr>
                <w:color w:val="0070C0"/>
                <w:szCs w:val="20"/>
              </w:rPr>
            </w:pPr>
          </w:p>
        </w:tc>
        <w:tc>
          <w:tcPr>
            <w:tcW w:w="1598" w:type="pct"/>
            <w:tcBorders>
              <w:top w:val="single" w:sz="6" w:space="0" w:color="auto"/>
              <w:left w:val="single" w:sz="6" w:space="0" w:color="auto"/>
              <w:bottom w:val="single" w:sz="6" w:space="0" w:color="auto"/>
              <w:right w:val="double" w:sz="4" w:space="0" w:color="auto"/>
            </w:tcBorders>
          </w:tcPr>
          <w:p w14:paraId="33C74D3D" w14:textId="77777777" w:rsidR="00026090" w:rsidRPr="00505DE0" w:rsidRDefault="00026090" w:rsidP="00026090">
            <w:pPr>
              <w:pStyle w:val="TableParagraph"/>
              <w:rPr>
                <w:szCs w:val="20"/>
              </w:rPr>
            </w:pPr>
          </w:p>
        </w:tc>
      </w:tr>
      <w:tr w:rsidR="00DE09E2" w:rsidRPr="00026090" w14:paraId="27AF1F92" w14:textId="77777777" w:rsidTr="00505DE0">
        <w:trPr>
          <w:cantSplit/>
        </w:trPr>
        <w:tc>
          <w:tcPr>
            <w:tcW w:w="336" w:type="pct"/>
            <w:tcBorders>
              <w:top w:val="single" w:sz="6" w:space="0" w:color="auto"/>
              <w:left w:val="double" w:sz="6" w:space="0" w:color="auto"/>
              <w:bottom w:val="single" w:sz="6" w:space="0" w:color="auto"/>
              <w:right w:val="single" w:sz="6" w:space="0" w:color="auto"/>
            </w:tcBorders>
          </w:tcPr>
          <w:p w14:paraId="710A7B17" w14:textId="2C2A249D" w:rsidR="00026090" w:rsidRPr="00505DE0" w:rsidRDefault="00505DE0" w:rsidP="00026090">
            <w:pPr>
              <w:pStyle w:val="TableParagraph"/>
              <w:rPr>
                <w:szCs w:val="20"/>
              </w:rPr>
            </w:pPr>
            <w:r>
              <w:rPr>
                <w:szCs w:val="20"/>
              </w:rPr>
              <w:t>2761</w:t>
            </w:r>
          </w:p>
        </w:tc>
        <w:tc>
          <w:tcPr>
            <w:tcW w:w="1247" w:type="pct"/>
            <w:tcBorders>
              <w:top w:val="single" w:sz="6" w:space="0" w:color="auto"/>
              <w:left w:val="single" w:sz="6" w:space="0" w:color="auto"/>
              <w:bottom w:val="single" w:sz="6" w:space="0" w:color="auto"/>
              <w:right w:val="single" w:sz="6" w:space="0" w:color="auto"/>
            </w:tcBorders>
          </w:tcPr>
          <w:p w14:paraId="3A210995" w14:textId="52029287" w:rsidR="00026090" w:rsidRPr="00505DE0" w:rsidRDefault="00505DE0" w:rsidP="00026090">
            <w:pPr>
              <w:pStyle w:val="TableParagraph"/>
              <w:rPr>
                <w:szCs w:val="20"/>
              </w:rPr>
            </w:pPr>
            <w:r>
              <w:rPr>
                <w:szCs w:val="20"/>
              </w:rPr>
              <w:t>AllocGroupAmount</w:t>
            </w:r>
          </w:p>
        </w:tc>
        <w:tc>
          <w:tcPr>
            <w:tcW w:w="369" w:type="pct"/>
            <w:tcBorders>
              <w:top w:val="single" w:sz="6" w:space="0" w:color="auto"/>
              <w:left w:val="single" w:sz="6" w:space="0" w:color="auto"/>
              <w:bottom w:val="single" w:sz="6" w:space="0" w:color="auto"/>
              <w:right w:val="single" w:sz="6" w:space="0" w:color="auto"/>
            </w:tcBorders>
          </w:tcPr>
          <w:p w14:paraId="20796615" w14:textId="63D01812" w:rsidR="00026090" w:rsidRPr="00505DE0" w:rsidRDefault="00026090" w:rsidP="00026090">
            <w:pPr>
              <w:pStyle w:val="TableParagraph"/>
              <w:jc w:val="center"/>
              <w:rPr>
                <w:szCs w:val="20"/>
              </w:rP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6C4DFC02" w14:textId="2F2CC6B7" w:rsidR="00026090" w:rsidRPr="00505DE0" w:rsidRDefault="00026090" w:rsidP="00026090">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06C9C467" w14:textId="77777777" w:rsidR="00026090" w:rsidRPr="00505DE0" w:rsidRDefault="00026090" w:rsidP="00026090">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058057A6" w14:textId="04954AEC" w:rsidR="00026090" w:rsidRPr="00505DE0" w:rsidRDefault="00026090" w:rsidP="00026090">
            <w:pPr>
              <w:pStyle w:val="TableParagraph"/>
              <w:rPr>
                <w:szCs w:val="20"/>
              </w:rPr>
            </w:pPr>
          </w:p>
        </w:tc>
      </w:tr>
      <w:tr w:rsidR="00DE09E2" w:rsidRPr="000F1995" w14:paraId="0736CFAE" w14:textId="77777777" w:rsidTr="000F1995">
        <w:trPr>
          <w:cantSplit/>
        </w:trPr>
        <w:tc>
          <w:tcPr>
            <w:tcW w:w="336" w:type="pct"/>
            <w:tcBorders>
              <w:top w:val="single" w:sz="6" w:space="0" w:color="auto"/>
              <w:left w:val="double" w:sz="6" w:space="0" w:color="auto"/>
              <w:bottom w:val="single" w:sz="6" w:space="0" w:color="auto"/>
              <w:right w:val="single" w:sz="6" w:space="0" w:color="auto"/>
            </w:tcBorders>
          </w:tcPr>
          <w:p w14:paraId="7AA8F53D" w14:textId="77777777" w:rsidR="000F1995" w:rsidRPr="000F1995" w:rsidRDefault="000F1995" w:rsidP="000F1995">
            <w:pPr>
              <w:pStyle w:val="TableParagraph"/>
              <w:rPr>
                <w:szCs w:val="20"/>
                <w:highlight w:val="yellow"/>
              </w:rPr>
            </w:pPr>
            <w:r w:rsidRPr="000F1995">
              <w:rPr>
                <w:szCs w:val="20"/>
                <w:highlight w:val="yellow"/>
              </w:rPr>
              <w:t>tbd</w:t>
            </w:r>
          </w:p>
        </w:tc>
        <w:tc>
          <w:tcPr>
            <w:tcW w:w="1247" w:type="pct"/>
            <w:tcBorders>
              <w:top w:val="single" w:sz="6" w:space="0" w:color="auto"/>
              <w:left w:val="single" w:sz="6" w:space="0" w:color="auto"/>
              <w:bottom w:val="single" w:sz="6" w:space="0" w:color="auto"/>
              <w:right w:val="single" w:sz="6" w:space="0" w:color="auto"/>
            </w:tcBorders>
          </w:tcPr>
          <w:p w14:paraId="3ED5224A" w14:textId="77777777" w:rsidR="000F1995" w:rsidRPr="000F1995" w:rsidRDefault="000F1995" w:rsidP="000F1995">
            <w:pPr>
              <w:pStyle w:val="TableParagraph"/>
              <w:rPr>
                <w:szCs w:val="20"/>
                <w:highlight w:val="yellow"/>
              </w:rPr>
            </w:pPr>
            <w:r w:rsidRPr="000F1995">
              <w:rPr>
                <w:szCs w:val="20"/>
                <w:highlight w:val="yellow"/>
              </w:rPr>
              <w:t>AllocAvgPxGroupID</w:t>
            </w:r>
          </w:p>
        </w:tc>
        <w:tc>
          <w:tcPr>
            <w:tcW w:w="369" w:type="pct"/>
            <w:tcBorders>
              <w:top w:val="single" w:sz="6" w:space="0" w:color="auto"/>
              <w:left w:val="single" w:sz="6" w:space="0" w:color="auto"/>
              <w:bottom w:val="single" w:sz="6" w:space="0" w:color="auto"/>
              <w:right w:val="single" w:sz="6" w:space="0" w:color="auto"/>
            </w:tcBorders>
          </w:tcPr>
          <w:p w14:paraId="119157EA" w14:textId="2E1863AF" w:rsidR="000F1995" w:rsidRPr="000F1995" w:rsidRDefault="000F1995" w:rsidP="000F1995">
            <w:pPr>
              <w:pStyle w:val="TableParagraph"/>
              <w:jc w:val="center"/>
              <w:rPr>
                <w:szCs w:val="20"/>
                <w:highlight w:val="yellow"/>
              </w:rPr>
            </w:pPr>
            <w:r w:rsidRPr="000F1995">
              <w:rPr>
                <w:szCs w:val="20"/>
                <w:highlight w:val="yellow"/>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0FE6561F" w14:textId="78B4FFB2" w:rsidR="000F1995" w:rsidRPr="000F1995" w:rsidRDefault="000F1995" w:rsidP="000F1995">
            <w:pPr>
              <w:pStyle w:val="TableParagraph"/>
              <w:rPr>
                <w:szCs w:val="20"/>
                <w:highlight w:val="yellow"/>
              </w:rPr>
            </w:pPr>
            <w:r w:rsidRPr="000F1995">
              <w:rPr>
                <w:szCs w:val="20"/>
                <w:highlight w:val="yellow"/>
              </w:rPr>
              <w:t>ADD</w:t>
            </w:r>
          </w:p>
        </w:tc>
        <w:tc>
          <w:tcPr>
            <w:tcW w:w="895" w:type="pct"/>
            <w:tcBorders>
              <w:top w:val="single" w:sz="6" w:space="0" w:color="auto"/>
              <w:left w:val="single" w:sz="6" w:space="0" w:color="auto"/>
              <w:bottom w:val="single" w:sz="6" w:space="0" w:color="auto"/>
              <w:right w:val="single" w:sz="6" w:space="0" w:color="auto"/>
            </w:tcBorders>
          </w:tcPr>
          <w:p w14:paraId="128299E3" w14:textId="77777777" w:rsidR="000F1995" w:rsidRPr="000F1995" w:rsidRDefault="000F1995" w:rsidP="000F1995">
            <w:pPr>
              <w:pStyle w:val="TableParagraph"/>
              <w:rPr>
                <w:color w:val="0070C0"/>
                <w:szCs w:val="20"/>
                <w:highlight w:val="yellow"/>
              </w:rPr>
            </w:pPr>
          </w:p>
        </w:tc>
        <w:tc>
          <w:tcPr>
            <w:tcW w:w="1598" w:type="pct"/>
            <w:tcBorders>
              <w:top w:val="single" w:sz="6" w:space="0" w:color="auto"/>
              <w:left w:val="single" w:sz="6" w:space="0" w:color="auto"/>
              <w:bottom w:val="single" w:sz="6" w:space="0" w:color="auto"/>
              <w:right w:val="double" w:sz="6" w:space="0" w:color="auto"/>
            </w:tcBorders>
          </w:tcPr>
          <w:p w14:paraId="37565CE7" w14:textId="77777777" w:rsidR="000F1995" w:rsidRPr="000F1995" w:rsidRDefault="000F1995" w:rsidP="000F1995">
            <w:pPr>
              <w:pStyle w:val="TableParagraph"/>
              <w:rPr>
                <w:szCs w:val="20"/>
                <w:highlight w:val="yellow"/>
              </w:rPr>
            </w:pPr>
          </w:p>
        </w:tc>
      </w:tr>
      <w:tr w:rsidR="00DE09E2" w:rsidRPr="00026090" w14:paraId="745B7142" w14:textId="77777777" w:rsidTr="000F1995">
        <w:trPr>
          <w:cantSplit/>
        </w:trPr>
        <w:tc>
          <w:tcPr>
            <w:tcW w:w="336" w:type="pct"/>
            <w:tcBorders>
              <w:top w:val="single" w:sz="6" w:space="0" w:color="auto"/>
              <w:left w:val="double" w:sz="6" w:space="0" w:color="auto"/>
              <w:bottom w:val="single" w:sz="6" w:space="0" w:color="auto"/>
              <w:right w:val="single" w:sz="6" w:space="0" w:color="auto"/>
            </w:tcBorders>
          </w:tcPr>
          <w:p w14:paraId="2A29972E" w14:textId="77777777" w:rsidR="000F1995" w:rsidRPr="000F1995" w:rsidRDefault="000F1995" w:rsidP="000F1995">
            <w:pPr>
              <w:pStyle w:val="TableParagraph"/>
              <w:rPr>
                <w:szCs w:val="20"/>
                <w:highlight w:val="yellow"/>
              </w:rPr>
            </w:pPr>
            <w:r w:rsidRPr="000F1995">
              <w:rPr>
                <w:szCs w:val="20"/>
                <w:highlight w:val="yellow"/>
              </w:rPr>
              <w:t>tbd</w:t>
            </w:r>
          </w:p>
        </w:tc>
        <w:tc>
          <w:tcPr>
            <w:tcW w:w="1247" w:type="pct"/>
            <w:tcBorders>
              <w:top w:val="single" w:sz="6" w:space="0" w:color="auto"/>
              <w:left w:val="single" w:sz="6" w:space="0" w:color="auto"/>
              <w:bottom w:val="single" w:sz="6" w:space="0" w:color="auto"/>
              <w:right w:val="single" w:sz="6" w:space="0" w:color="auto"/>
            </w:tcBorders>
          </w:tcPr>
          <w:p w14:paraId="189999C7" w14:textId="2BBA51E2" w:rsidR="000F1995" w:rsidRPr="000F1995" w:rsidRDefault="000F1995" w:rsidP="000F1995">
            <w:pPr>
              <w:pStyle w:val="TableParagraph"/>
              <w:rPr>
                <w:szCs w:val="20"/>
                <w:highlight w:val="yellow"/>
              </w:rPr>
            </w:pPr>
            <w:r w:rsidRPr="000F1995">
              <w:rPr>
                <w:szCs w:val="20"/>
                <w:highlight w:val="yellow"/>
              </w:rPr>
              <w:t>AllocAvgPxIndicator</w:t>
            </w:r>
          </w:p>
        </w:tc>
        <w:tc>
          <w:tcPr>
            <w:tcW w:w="369" w:type="pct"/>
            <w:tcBorders>
              <w:top w:val="single" w:sz="6" w:space="0" w:color="auto"/>
              <w:left w:val="single" w:sz="6" w:space="0" w:color="auto"/>
              <w:bottom w:val="single" w:sz="6" w:space="0" w:color="auto"/>
              <w:right w:val="single" w:sz="6" w:space="0" w:color="auto"/>
            </w:tcBorders>
          </w:tcPr>
          <w:p w14:paraId="57AD2781" w14:textId="11362635" w:rsidR="000F1995" w:rsidRPr="000F1995" w:rsidRDefault="000F1995" w:rsidP="000F1995">
            <w:pPr>
              <w:pStyle w:val="TableParagraph"/>
              <w:jc w:val="center"/>
              <w:rPr>
                <w:szCs w:val="20"/>
                <w:highlight w:val="yellow"/>
              </w:rPr>
            </w:pPr>
            <w:r w:rsidRPr="000F1995">
              <w:rPr>
                <w:szCs w:val="20"/>
                <w:highlight w:val="yellow"/>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28D17341" w14:textId="5BC39663" w:rsidR="000F1995" w:rsidRPr="00505DE0" w:rsidRDefault="000F1995" w:rsidP="000F1995">
            <w:pPr>
              <w:pStyle w:val="TableParagraph"/>
              <w:rPr>
                <w:szCs w:val="20"/>
              </w:rPr>
            </w:pPr>
            <w:r w:rsidRPr="000F1995">
              <w:rPr>
                <w:szCs w:val="20"/>
                <w:highlight w:val="yellow"/>
              </w:rPr>
              <w:t>ADD</w:t>
            </w:r>
          </w:p>
        </w:tc>
        <w:tc>
          <w:tcPr>
            <w:tcW w:w="895" w:type="pct"/>
            <w:tcBorders>
              <w:top w:val="single" w:sz="6" w:space="0" w:color="auto"/>
              <w:left w:val="single" w:sz="6" w:space="0" w:color="auto"/>
              <w:bottom w:val="single" w:sz="6" w:space="0" w:color="auto"/>
              <w:right w:val="single" w:sz="6" w:space="0" w:color="auto"/>
            </w:tcBorders>
          </w:tcPr>
          <w:p w14:paraId="063F53F7" w14:textId="77777777" w:rsidR="000F1995" w:rsidRPr="00505DE0" w:rsidRDefault="000F1995" w:rsidP="000F1995">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4684EBEB" w14:textId="77777777" w:rsidR="000F1995" w:rsidRPr="00505DE0" w:rsidRDefault="000F1995" w:rsidP="000F1995">
            <w:pPr>
              <w:pStyle w:val="TableParagraph"/>
              <w:rPr>
                <w:szCs w:val="20"/>
              </w:rPr>
            </w:pPr>
          </w:p>
        </w:tc>
      </w:tr>
      <w:tr w:rsidR="00DE09E2" w:rsidRPr="00026090" w14:paraId="04310303" w14:textId="77777777" w:rsidTr="00505DE0">
        <w:trPr>
          <w:cantSplit/>
        </w:trPr>
        <w:tc>
          <w:tcPr>
            <w:tcW w:w="1583" w:type="pct"/>
            <w:gridSpan w:val="2"/>
            <w:tcBorders>
              <w:top w:val="single" w:sz="6" w:space="0" w:color="auto"/>
              <w:left w:val="double" w:sz="6" w:space="0" w:color="auto"/>
              <w:bottom w:val="single" w:sz="6" w:space="0" w:color="auto"/>
              <w:right w:val="single" w:sz="6" w:space="0" w:color="auto"/>
            </w:tcBorders>
          </w:tcPr>
          <w:p w14:paraId="5B0ADFDB" w14:textId="4B384F02" w:rsidR="000F1995" w:rsidRPr="00505DE0" w:rsidRDefault="000F1995" w:rsidP="000F1995">
            <w:pPr>
              <w:pStyle w:val="TableParagraph"/>
              <w:rPr>
                <w:b/>
                <w:i/>
                <w:szCs w:val="20"/>
              </w:rPr>
            </w:pPr>
            <w:r w:rsidRPr="00505DE0">
              <w:rPr>
                <w:b/>
                <w:i/>
                <w:szCs w:val="20"/>
              </w:rPr>
              <w:t>TradeAllocAmtGrp component</w:t>
            </w:r>
          </w:p>
        </w:tc>
        <w:tc>
          <w:tcPr>
            <w:tcW w:w="369" w:type="pct"/>
            <w:tcBorders>
              <w:top w:val="single" w:sz="6" w:space="0" w:color="auto"/>
              <w:left w:val="single" w:sz="6" w:space="0" w:color="auto"/>
              <w:bottom w:val="single" w:sz="6" w:space="0" w:color="auto"/>
              <w:right w:val="single" w:sz="6" w:space="0" w:color="auto"/>
            </w:tcBorders>
          </w:tcPr>
          <w:p w14:paraId="4B3AAC60" w14:textId="77777777" w:rsidR="000F1995" w:rsidRPr="00505DE0" w:rsidRDefault="000F1995" w:rsidP="000F1995">
            <w:pPr>
              <w:pStyle w:val="TableParagraph"/>
              <w:jc w:val="center"/>
              <w:rPr>
                <w:szCs w:val="20"/>
              </w:rP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24F3B438" w14:textId="77777777" w:rsidR="000F1995" w:rsidRPr="00505DE0" w:rsidRDefault="000F1995" w:rsidP="000F1995">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34559DEA" w14:textId="77777777" w:rsidR="000F1995" w:rsidRPr="00505DE0" w:rsidRDefault="000F1995" w:rsidP="000F1995">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5397DE1E" w14:textId="77777777" w:rsidR="000F1995" w:rsidRPr="00505DE0" w:rsidRDefault="000F1995" w:rsidP="000F1995">
            <w:pPr>
              <w:pStyle w:val="TableParagraph"/>
              <w:rPr>
                <w:szCs w:val="20"/>
              </w:rPr>
            </w:pPr>
          </w:p>
        </w:tc>
      </w:tr>
      <w:tr w:rsidR="000F1995" w:rsidRPr="0039293C" w14:paraId="173B14F0" w14:textId="77777777" w:rsidTr="00DE09E2">
        <w:trPr>
          <w:cantSplit/>
        </w:trPr>
        <w:tc>
          <w:tcPr>
            <w:tcW w:w="5000" w:type="pct"/>
            <w:gridSpan w:val="6"/>
            <w:tcBorders>
              <w:top w:val="single" w:sz="6" w:space="0" w:color="auto"/>
              <w:left w:val="double" w:sz="6" w:space="0" w:color="auto"/>
              <w:bottom w:val="double" w:sz="4" w:space="0" w:color="auto"/>
              <w:right w:val="double" w:sz="6" w:space="0" w:color="auto"/>
            </w:tcBorders>
            <w:shd w:val="pct5" w:color="auto" w:fill="FFFFFF"/>
          </w:tcPr>
          <w:p w14:paraId="517BD8DA" w14:textId="7DE343A9" w:rsidR="000F1995" w:rsidRPr="0039293C" w:rsidRDefault="000F1995" w:rsidP="000F1995">
            <w:pPr>
              <w:pStyle w:val="TableParagraph"/>
              <w:jc w:val="center"/>
            </w:pPr>
            <w:r w:rsidRPr="0039293C">
              <w:t>&lt;/</w:t>
            </w:r>
            <w:r>
              <w:rPr>
                <w:i/>
              </w:rPr>
              <w:t>Alloc</w:t>
            </w:r>
            <w:r w:rsidRPr="0039293C">
              <w:t>&gt;</w:t>
            </w:r>
          </w:p>
        </w:tc>
      </w:tr>
    </w:tbl>
    <w:p w14:paraId="509F0AB0" w14:textId="77777777" w:rsidR="007F08B6" w:rsidRDefault="007F08B6" w:rsidP="007F08B6">
      <w:pPr>
        <w:pStyle w:val="BodyText"/>
      </w:pPr>
    </w:p>
    <w:p w14:paraId="77586B8D" w14:textId="5735E155" w:rsidR="000F1995" w:rsidRDefault="000F1995" w:rsidP="000F1995">
      <w:pPr>
        <w:pStyle w:val="Heading2"/>
        <w:keepLines/>
      </w:pPr>
      <w:bookmarkStart w:id="48" w:name="_Toc508030161"/>
      <w:r>
        <w:t>Component AllocAckGrp</w:t>
      </w:r>
      <w:bookmarkEnd w:id="48"/>
    </w:p>
    <w:p w14:paraId="1622E89A" w14:textId="77777777" w:rsidR="000F1995" w:rsidRPr="00FF1458" w:rsidRDefault="000F1995" w:rsidP="000F1995">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0F1995" w:rsidRPr="00414EBB" w14:paraId="057EB219" w14:textId="77777777" w:rsidTr="00DE09E2">
        <w:tc>
          <w:tcPr>
            <w:tcW w:w="9576" w:type="dxa"/>
            <w:gridSpan w:val="3"/>
            <w:tcBorders>
              <w:top w:val="double" w:sz="4" w:space="0" w:color="auto"/>
              <w:bottom w:val="double" w:sz="4" w:space="0" w:color="auto"/>
            </w:tcBorders>
          </w:tcPr>
          <w:p w14:paraId="54421078" w14:textId="77777777" w:rsidR="000F1995" w:rsidRPr="00414EBB" w:rsidRDefault="000F1995" w:rsidP="000F1995">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0F1995" w14:paraId="1EC3210A" w14:textId="77777777" w:rsidTr="00DE09E2">
        <w:tc>
          <w:tcPr>
            <w:tcW w:w="3618" w:type="dxa"/>
            <w:gridSpan w:val="2"/>
            <w:tcBorders>
              <w:top w:val="double" w:sz="4" w:space="0" w:color="auto"/>
              <w:bottom w:val="single" w:sz="4" w:space="0" w:color="auto"/>
              <w:right w:val="single" w:sz="4" w:space="0" w:color="auto"/>
            </w:tcBorders>
          </w:tcPr>
          <w:p w14:paraId="68832F23" w14:textId="77777777" w:rsidR="000F1995" w:rsidRDefault="000F1995" w:rsidP="000F1995">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0BB44B8D" w14:textId="54A47FB2" w:rsidR="000F1995" w:rsidRDefault="000F1995" w:rsidP="000F1995">
            <w:pPr>
              <w:pStyle w:val="BodyText"/>
              <w:keepNext/>
              <w:keepLines/>
            </w:pPr>
            <w:r>
              <w:t>AllocAckGrp</w:t>
            </w:r>
          </w:p>
        </w:tc>
      </w:tr>
      <w:tr w:rsidR="000F1995" w14:paraId="42F93A30" w14:textId="77777777" w:rsidTr="00DE09E2">
        <w:tblPrEx>
          <w:tblBorders>
            <w:top w:val="none" w:sz="0" w:space="0" w:color="auto"/>
            <w:bottom w:val="none" w:sz="0" w:space="0" w:color="auto"/>
            <w:insideV w:val="single" w:sz="4" w:space="0" w:color="auto"/>
          </w:tblBorders>
        </w:tblPrEx>
        <w:tc>
          <w:tcPr>
            <w:tcW w:w="3618" w:type="dxa"/>
            <w:gridSpan w:val="2"/>
          </w:tcPr>
          <w:p w14:paraId="3ED734AE" w14:textId="77777777" w:rsidR="000F1995" w:rsidRDefault="000F1995" w:rsidP="000F1995">
            <w:pPr>
              <w:pStyle w:val="BodyText"/>
              <w:keepNext/>
              <w:keepLines/>
            </w:pPr>
            <w:r>
              <w:t>Component Abbreviated Name (for FIXML)</w:t>
            </w:r>
          </w:p>
        </w:tc>
        <w:tc>
          <w:tcPr>
            <w:tcW w:w="5958" w:type="dxa"/>
          </w:tcPr>
          <w:p w14:paraId="610CCBF4" w14:textId="34322549" w:rsidR="000F1995" w:rsidRDefault="000F1995" w:rsidP="000F1995">
            <w:pPr>
              <w:pStyle w:val="BodyText"/>
              <w:keepNext/>
              <w:keepLines/>
            </w:pPr>
            <w:r>
              <w:t>AllocAck</w:t>
            </w:r>
          </w:p>
        </w:tc>
      </w:tr>
      <w:tr w:rsidR="000F1995" w14:paraId="214E0039" w14:textId="77777777" w:rsidTr="00DE09E2">
        <w:tblPrEx>
          <w:tblBorders>
            <w:top w:val="single" w:sz="4" w:space="0" w:color="auto"/>
            <w:bottom w:val="none" w:sz="0" w:space="0" w:color="auto"/>
            <w:insideV w:val="single" w:sz="4" w:space="0" w:color="auto"/>
          </w:tblBorders>
        </w:tblPrEx>
        <w:tc>
          <w:tcPr>
            <w:tcW w:w="3618" w:type="dxa"/>
            <w:gridSpan w:val="2"/>
          </w:tcPr>
          <w:p w14:paraId="6E3A2883" w14:textId="77777777" w:rsidR="000F1995" w:rsidRDefault="000F1995" w:rsidP="000F1995">
            <w:pPr>
              <w:pStyle w:val="BodyText"/>
              <w:keepNext/>
              <w:keepLines/>
            </w:pPr>
            <w:r>
              <w:t>Component Type</w:t>
            </w:r>
          </w:p>
        </w:tc>
        <w:tc>
          <w:tcPr>
            <w:tcW w:w="5958" w:type="dxa"/>
          </w:tcPr>
          <w:p w14:paraId="48312B11" w14:textId="77777777" w:rsidR="000F1995" w:rsidRDefault="000F1995" w:rsidP="000F1995">
            <w:pPr>
              <w:pStyle w:val="BodyText"/>
              <w:keepNext/>
              <w:keepLines/>
            </w:pPr>
            <w:r>
              <w:t>_X__ Block Repeating   ___ Block</w:t>
            </w:r>
          </w:p>
        </w:tc>
      </w:tr>
      <w:tr w:rsidR="000F1995" w14:paraId="6FD667B3" w14:textId="77777777" w:rsidTr="00DE09E2">
        <w:tc>
          <w:tcPr>
            <w:tcW w:w="3618" w:type="dxa"/>
            <w:gridSpan w:val="2"/>
            <w:tcBorders>
              <w:top w:val="single" w:sz="4" w:space="0" w:color="auto"/>
              <w:bottom w:val="single" w:sz="4" w:space="0" w:color="auto"/>
              <w:right w:val="single" w:sz="4" w:space="0" w:color="auto"/>
            </w:tcBorders>
          </w:tcPr>
          <w:p w14:paraId="486B4467" w14:textId="77777777" w:rsidR="000F1995" w:rsidRDefault="000F1995" w:rsidP="000F1995">
            <w:pPr>
              <w:pStyle w:val="BodyText"/>
              <w:keepNext/>
              <w:keepLines/>
            </w:pPr>
            <w:r>
              <w:t>Category</w:t>
            </w:r>
          </w:p>
        </w:tc>
        <w:tc>
          <w:tcPr>
            <w:tcW w:w="5958" w:type="dxa"/>
            <w:tcBorders>
              <w:top w:val="single" w:sz="4" w:space="0" w:color="auto"/>
              <w:left w:val="single" w:sz="4" w:space="0" w:color="auto"/>
              <w:bottom w:val="single" w:sz="4" w:space="0" w:color="auto"/>
            </w:tcBorders>
          </w:tcPr>
          <w:p w14:paraId="562BF803" w14:textId="77777777" w:rsidR="000F1995" w:rsidRDefault="000F1995" w:rsidP="000F1995">
            <w:pPr>
              <w:pStyle w:val="BodyText"/>
              <w:keepNext/>
              <w:keepLines/>
            </w:pPr>
            <w:r>
              <w:t>[enter the category name here]</w:t>
            </w:r>
          </w:p>
        </w:tc>
      </w:tr>
      <w:tr w:rsidR="000F1995" w14:paraId="566B9B9F" w14:textId="77777777" w:rsidTr="00DE09E2">
        <w:tc>
          <w:tcPr>
            <w:tcW w:w="3618" w:type="dxa"/>
            <w:gridSpan w:val="2"/>
            <w:tcBorders>
              <w:top w:val="single" w:sz="4" w:space="0" w:color="auto"/>
              <w:bottom w:val="single" w:sz="4" w:space="0" w:color="auto"/>
              <w:right w:val="single" w:sz="4" w:space="0" w:color="auto"/>
            </w:tcBorders>
          </w:tcPr>
          <w:p w14:paraId="0F552B5A" w14:textId="77777777" w:rsidR="000F1995" w:rsidRDefault="000F1995" w:rsidP="000F1995">
            <w:pPr>
              <w:pStyle w:val="BodyText"/>
              <w:keepNext/>
              <w:keepLines/>
            </w:pPr>
            <w:r>
              <w:t>Action</w:t>
            </w:r>
          </w:p>
        </w:tc>
        <w:tc>
          <w:tcPr>
            <w:tcW w:w="5958" w:type="dxa"/>
            <w:tcBorders>
              <w:top w:val="single" w:sz="4" w:space="0" w:color="auto"/>
              <w:left w:val="single" w:sz="4" w:space="0" w:color="auto"/>
              <w:bottom w:val="single" w:sz="4" w:space="0" w:color="auto"/>
            </w:tcBorders>
          </w:tcPr>
          <w:p w14:paraId="516CCFC5" w14:textId="77777777" w:rsidR="000F1995" w:rsidRDefault="000F1995" w:rsidP="000F1995">
            <w:pPr>
              <w:pStyle w:val="BodyText"/>
              <w:keepNext/>
              <w:keepLines/>
            </w:pPr>
            <w:r w:rsidRPr="001D5EA9">
              <w:t>__New</w:t>
            </w:r>
            <w:r>
              <w:tab/>
            </w:r>
            <w:r>
              <w:tab/>
            </w:r>
            <w:r w:rsidRPr="001D5EA9">
              <w:rPr>
                <w:highlight w:val="yellow"/>
              </w:rPr>
              <w:t>_X_Change</w:t>
            </w:r>
          </w:p>
        </w:tc>
      </w:tr>
      <w:tr w:rsidR="000F1995" w14:paraId="665627FD" w14:textId="77777777" w:rsidTr="00DE09E2">
        <w:tc>
          <w:tcPr>
            <w:tcW w:w="2268" w:type="dxa"/>
            <w:tcBorders>
              <w:top w:val="single" w:sz="4" w:space="0" w:color="auto"/>
              <w:bottom w:val="single" w:sz="4" w:space="0" w:color="auto"/>
              <w:right w:val="single" w:sz="4" w:space="0" w:color="auto"/>
            </w:tcBorders>
          </w:tcPr>
          <w:p w14:paraId="793E018B" w14:textId="77777777" w:rsidR="000F1995" w:rsidRDefault="000F1995" w:rsidP="000F1995">
            <w:pPr>
              <w:pStyle w:val="BodyText"/>
              <w:keepNext/>
              <w:keepLines/>
            </w:pPr>
            <w:r>
              <w:t>Component Synopsis</w:t>
            </w:r>
          </w:p>
          <w:p w14:paraId="5ACE2915" w14:textId="77777777" w:rsidR="000F1995" w:rsidRPr="00FF1683" w:rsidRDefault="000F1995" w:rsidP="000F1995">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320AE093" w14:textId="77777777" w:rsidR="000F1995" w:rsidRDefault="000F1995" w:rsidP="000F1995">
            <w:pPr>
              <w:pStyle w:val="BodyText"/>
            </w:pPr>
            <w:r>
              <w:t>(no change)</w:t>
            </w:r>
          </w:p>
        </w:tc>
      </w:tr>
      <w:tr w:rsidR="000F1995" w14:paraId="3E0400F7" w14:textId="77777777" w:rsidTr="00DE09E2">
        <w:tc>
          <w:tcPr>
            <w:tcW w:w="2268" w:type="dxa"/>
            <w:tcBorders>
              <w:top w:val="single" w:sz="4" w:space="0" w:color="auto"/>
              <w:bottom w:val="single" w:sz="4" w:space="0" w:color="auto"/>
              <w:right w:val="single" w:sz="4" w:space="0" w:color="auto"/>
            </w:tcBorders>
          </w:tcPr>
          <w:p w14:paraId="124904C8" w14:textId="77777777" w:rsidR="000F1995" w:rsidRDefault="000F1995" w:rsidP="000F1995">
            <w:pPr>
              <w:pStyle w:val="BodyText"/>
            </w:pPr>
            <w:r>
              <w:t>Component Elaboration</w:t>
            </w:r>
          </w:p>
          <w:p w14:paraId="16492767" w14:textId="77777777" w:rsidR="000F1995" w:rsidRPr="00FF1683" w:rsidRDefault="000F1995" w:rsidP="000F1995">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p>
        </w:tc>
        <w:tc>
          <w:tcPr>
            <w:tcW w:w="7308" w:type="dxa"/>
            <w:gridSpan w:val="2"/>
            <w:tcBorders>
              <w:top w:val="single" w:sz="4" w:space="0" w:color="auto"/>
              <w:left w:val="single" w:sz="4" w:space="0" w:color="auto"/>
              <w:bottom w:val="single" w:sz="4" w:space="0" w:color="auto"/>
            </w:tcBorders>
          </w:tcPr>
          <w:p w14:paraId="0F795D7B" w14:textId="77777777" w:rsidR="000F1995" w:rsidRDefault="000F1995" w:rsidP="000F1995">
            <w:pPr>
              <w:pStyle w:val="BodyText"/>
            </w:pPr>
            <w:r>
              <w:t>(no change)</w:t>
            </w:r>
          </w:p>
        </w:tc>
      </w:tr>
      <w:tr w:rsidR="000F1995" w:rsidRPr="00414EBB" w14:paraId="0626D341" w14:textId="77777777" w:rsidTr="00DE09E2">
        <w:tblPrEx>
          <w:shd w:val="pct12" w:color="auto" w:fill="auto"/>
        </w:tblPrEx>
        <w:tc>
          <w:tcPr>
            <w:tcW w:w="9576" w:type="dxa"/>
            <w:gridSpan w:val="3"/>
            <w:tcBorders>
              <w:top w:val="double" w:sz="4" w:space="0" w:color="auto"/>
              <w:bottom w:val="double" w:sz="4" w:space="0" w:color="auto"/>
            </w:tcBorders>
            <w:shd w:val="pct12" w:color="auto" w:fill="auto"/>
          </w:tcPr>
          <w:p w14:paraId="3AA5CFEF" w14:textId="77777777" w:rsidR="000F1995" w:rsidRPr="00414EBB" w:rsidRDefault="000F1995" w:rsidP="000F1995">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DE09E2" w:rsidRPr="00414EBB" w14:paraId="32CAD3BD" w14:textId="77777777" w:rsidTr="000F1995">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1A830669" w14:textId="77777777" w:rsidR="000F1995" w:rsidRPr="00414EBB" w:rsidRDefault="000F1995" w:rsidP="000F1995">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2F999A8D" w14:textId="77777777" w:rsidR="000F1995" w:rsidRPr="00414EBB" w:rsidRDefault="000F1995" w:rsidP="000F1995">
            <w:pPr>
              <w:pStyle w:val="BodyText"/>
              <w:rPr>
                <w:sz w:val="18"/>
                <w:szCs w:val="18"/>
              </w:rPr>
            </w:pPr>
          </w:p>
        </w:tc>
      </w:tr>
    </w:tbl>
    <w:p w14:paraId="2A29BC33" w14:textId="77777777" w:rsidR="000F1995" w:rsidRDefault="000F1995" w:rsidP="000F1995">
      <w:pPr>
        <w:pStyle w:val="BodyText"/>
      </w:pPr>
    </w:p>
    <w:tbl>
      <w:tblPr>
        <w:tblW w:w="5081" w:type="pct"/>
        <w:tblLayout w:type="fixed"/>
        <w:tblCellMar>
          <w:left w:w="115" w:type="dxa"/>
          <w:right w:w="115" w:type="dxa"/>
        </w:tblCellMar>
        <w:tblLook w:val="0000" w:firstRow="0" w:lastRow="0" w:firstColumn="0" w:lastColumn="0" w:noHBand="0" w:noVBand="0"/>
      </w:tblPr>
      <w:tblGrid>
        <w:gridCol w:w="655"/>
        <w:gridCol w:w="2430"/>
        <w:gridCol w:w="719"/>
        <w:gridCol w:w="1082"/>
        <w:gridCol w:w="1744"/>
        <w:gridCol w:w="3115"/>
      </w:tblGrid>
      <w:tr w:rsidR="000F1995" w:rsidRPr="0039293C" w14:paraId="26C67861" w14:textId="77777777" w:rsidTr="00DE09E2">
        <w:trPr>
          <w:cantSplit/>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1E25AF65" w14:textId="2094888D" w:rsidR="000F1995" w:rsidRPr="0039293C" w:rsidRDefault="000F1995" w:rsidP="000F1995">
            <w:pPr>
              <w:pStyle w:val="TableParagraph"/>
              <w:jc w:val="center"/>
            </w:pPr>
            <w:r>
              <w:t xml:space="preserve"> </w:t>
            </w:r>
            <w:r w:rsidRPr="0039293C">
              <w:t>Component FIXML Abbreviation: &lt;</w:t>
            </w:r>
            <w:r>
              <w:rPr>
                <w:i/>
              </w:rPr>
              <w:t>AllocAck</w:t>
            </w:r>
            <w:r w:rsidRPr="0039293C">
              <w:t>&gt;</w:t>
            </w:r>
          </w:p>
        </w:tc>
      </w:tr>
      <w:tr w:rsidR="00DE09E2" w:rsidRPr="0039293C" w14:paraId="7F0A2EC1" w14:textId="77777777" w:rsidTr="000F1995">
        <w:trPr>
          <w:cantSplit/>
        </w:trPr>
        <w:tc>
          <w:tcPr>
            <w:tcW w:w="336" w:type="pct"/>
            <w:tcBorders>
              <w:top w:val="double" w:sz="6" w:space="0" w:color="auto"/>
              <w:left w:val="double" w:sz="6" w:space="0" w:color="auto"/>
              <w:bottom w:val="double" w:sz="6" w:space="0" w:color="auto"/>
              <w:right w:val="single" w:sz="6" w:space="0" w:color="auto"/>
            </w:tcBorders>
            <w:shd w:val="clear" w:color="auto" w:fill="F3F3F3"/>
          </w:tcPr>
          <w:p w14:paraId="2704EE0B" w14:textId="77777777" w:rsidR="000F1995" w:rsidRPr="0039293C" w:rsidRDefault="000F1995" w:rsidP="000F1995">
            <w:pPr>
              <w:pStyle w:val="TableParagraph"/>
              <w:rPr>
                <w:i/>
              </w:rPr>
            </w:pPr>
            <w:r w:rsidRPr="0039293C">
              <w:rPr>
                <w:i/>
              </w:rPr>
              <w:t>Tag</w:t>
            </w:r>
          </w:p>
        </w:tc>
        <w:tc>
          <w:tcPr>
            <w:tcW w:w="1247" w:type="pct"/>
            <w:tcBorders>
              <w:top w:val="double" w:sz="6" w:space="0" w:color="auto"/>
              <w:left w:val="single" w:sz="6" w:space="0" w:color="auto"/>
              <w:bottom w:val="double" w:sz="6" w:space="0" w:color="auto"/>
              <w:right w:val="single" w:sz="6" w:space="0" w:color="auto"/>
            </w:tcBorders>
            <w:shd w:val="clear" w:color="auto" w:fill="F3F3F3"/>
          </w:tcPr>
          <w:p w14:paraId="032CD672" w14:textId="77777777" w:rsidR="000F1995" w:rsidRPr="0039293C" w:rsidRDefault="000F1995" w:rsidP="000F1995">
            <w:pPr>
              <w:pStyle w:val="TableParagraph"/>
              <w:rPr>
                <w:i/>
              </w:rPr>
            </w:pPr>
            <w:r w:rsidRPr="0039293C">
              <w:rPr>
                <w:i/>
              </w:rPr>
              <w:t>Field Name</w:t>
            </w:r>
          </w:p>
        </w:tc>
        <w:tc>
          <w:tcPr>
            <w:tcW w:w="369" w:type="pct"/>
            <w:tcBorders>
              <w:top w:val="double" w:sz="6" w:space="0" w:color="auto"/>
              <w:left w:val="single" w:sz="6" w:space="0" w:color="auto"/>
              <w:bottom w:val="double" w:sz="6" w:space="0" w:color="auto"/>
              <w:right w:val="single" w:sz="6" w:space="0" w:color="auto"/>
            </w:tcBorders>
            <w:shd w:val="clear" w:color="auto" w:fill="F3F3F3"/>
          </w:tcPr>
          <w:p w14:paraId="6A2B7A99" w14:textId="77777777" w:rsidR="000F1995" w:rsidRPr="0039293C" w:rsidRDefault="000F1995" w:rsidP="000F1995">
            <w:pPr>
              <w:pStyle w:val="TableParagraph"/>
              <w:jc w:val="center"/>
              <w:rPr>
                <w:i/>
              </w:rPr>
            </w:pPr>
            <w:r w:rsidRPr="0039293C">
              <w:rPr>
                <w:i/>
              </w:rPr>
              <w:t>Req'd</w:t>
            </w:r>
          </w:p>
        </w:tc>
        <w:tc>
          <w:tcPr>
            <w:tcW w:w="555"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210B3FB7" w14:textId="77777777" w:rsidR="000F1995" w:rsidRPr="0039293C" w:rsidRDefault="000F1995" w:rsidP="000F1995">
            <w:pPr>
              <w:pStyle w:val="TableParagraph"/>
              <w:rPr>
                <w:i/>
              </w:rPr>
            </w:pPr>
            <w:r w:rsidRPr="0039293C">
              <w:rPr>
                <w:i/>
              </w:rPr>
              <w:t>Action</w:t>
            </w:r>
          </w:p>
        </w:tc>
        <w:tc>
          <w:tcPr>
            <w:tcW w:w="895" w:type="pct"/>
            <w:tcBorders>
              <w:top w:val="double" w:sz="6" w:space="0" w:color="auto"/>
              <w:left w:val="single" w:sz="6" w:space="0" w:color="auto"/>
              <w:bottom w:val="double" w:sz="6" w:space="0" w:color="auto"/>
              <w:right w:val="single" w:sz="6" w:space="0" w:color="auto"/>
            </w:tcBorders>
            <w:shd w:val="clear" w:color="auto" w:fill="F3F3F3"/>
          </w:tcPr>
          <w:p w14:paraId="47980AD3" w14:textId="77777777" w:rsidR="000F1995" w:rsidRPr="0039293C" w:rsidRDefault="000F1995" w:rsidP="000F1995">
            <w:pPr>
              <w:pStyle w:val="TableParagraph"/>
              <w:rPr>
                <w:i/>
                <w:color w:val="0070C0"/>
              </w:rPr>
            </w:pPr>
            <w:r w:rsidRPr="0039293C">
              <w:rPr>
                <w:i/>
                <w:color w:val="0070C0"/>
              </w:rPr>
              <w:t>Mappings and Usage Comments</w:t>
            </w:r>
          </w:p>
        </w:tc>
        <w:tc>
          <w:tcPr>
            <w:tcW w:w="1598" w:type="pct"/>
            <w:tcBorders>
              <w:top w:val="double" w:sz="6" w:space="0" w:color="auto"/>
              <w:left w:val="single" w:sz="6" w:space="0" w:color="auto"/>
              <w:bottom w:val="double" w:sz="6" w:space="0" w:color="auto"/>
              <w:right w:val="double" w:sz="6" w:space="0" w:color="auto"/>
            </w:tcBorders>
            <w:shd w:val="clear" w:color="auto" w:fill="F3F3F3"/>
          </w:tcPr>
          <w:p w14:paraId="2EE41519" w14:textId="77777777" w:rsidR="000F1995" w:rsidRPr="0039293C" w:rsidRDefault="000F1995" w:rsidP="000F1995">
            <w:pPr>
              <w:pStyle w:val="TableParagraph"/>
              <w:rPr>
                <w:i/>
              </w:rPr>
            </w:pPr>
            <w:r w:rsidRPr="0039293C">
              <w:rPr>
                <w:i/>
              </w:rPr>
              <w:t>Comments</w:t>
            </w:r>
          </w:p>
        </w:tc>
      </w:tr>
      <w:tr w:rsidR="00DE09E2" w:rsidRPr="0039293C" w14:paraId="47ED5F21" w14:textId="77777777" w:rsidTr="000F1995">
        <w:trPr>
          <w:cantSplit/>
        </w:trPr>
        <w:tc>
          <w:tcPr>
            <w:tcW w:w="336" w:type="pct"/>
            <w:tcBorders>
              <w:top w:val="double" w:sz="6" w:space="0" w:color="auto"/>
              <w:left w:val="double" w:sz="6" w:space="0" w:color="auto"/>
              <w:bottom w:val="single" w:sz="6" w:space="0" w:color="auto"/>
              <w:right w:val="single" w:sz="6" w:space="0" w:color="auto"/>
            </w:tcBorders>
          </w:tcPr>
          <w:p w14:paraId="44B097AD" w14:textId="77777777" w:rsidR="000F1995" w:rsidRPr="0039293C" w:rsidRDefault="000F1995" w:rsidP="000F1995">
            <w:pPr>
              <w:pStyle w:val="TableParagraph"/>
            </w:pPr>
            <w:r>
              <w:t>78</w:t>
            </w:r>
          </w:p>
        </w:tc>
        <w:tc>
          <w:tcPr>
            <w:tcW w:w="1247" w:type="pct"/>
            <w:tcBorders>
              <w:top w:val="double" w:sz="6" w:space="0" w:color="auto"/>
              <w:left w:val="single" w:sz="6" w:space="0" w:color="auto"/>
              <w:bottom w:val="single" w:sz="6" w:space="0" w:color="auto"/>
              <w:right w:val="single" w:sz="6" w:space="0" w:color="auto"/>
            </w:tcBorders>
          </w:tcPr>
          <w:p w14:paraId="45B7A189" w14:textId="77777777" w:rsidR="000F1995" w:rsidRPr="0039293C" w:rsidRDefault="000F1995" w:rsidP="000F1995">
            <w:pPr>
              <w:pStyle w:val="TableParagraph"/>
            </w:pPr>
            <w:r>
              <w:t>NoAllocs</w:t>
            </w:r>
          </w:p>
        </w:tc>
        <w:tc>
          <w:tcPr>
            <w:tcW w:w="369" w:type="pct"/>
            <w:tcBorders>
              <w:top w:val="double" w:sz="6" w:space="0" w:color="auto"/>
              <w:left w:val="single" w:sz="6" w:space="0" w:color="auto"/>
              <w:bottom w:val="single" w:sz="6" w:space="0" w:color="auto"/>
              <w:right w:val="single" w:sz="6" w:space="0" w:color="auto"/>
            </w:tcBorders>
          </w:tcPr>
          <w:p w14:paraId="30BCEEDF" w14:textId="77777777" w:rsidR="000F1995" w:rsidRPr="00865937" w:rsidRDefault="000F1995" w:rsidP="000F1995">
            <w:pPr>
              <w:pStyle w:val="TableParagraph"/>
              <w:jc w:val="center"/>
            </w:pPr>
          </w:p>
        </w:tc>
        <w:tc>
          <w:tcPr>
            <w:tcW w:w="555" w:type="pct"/>
            <w:tcBorders>
              <w:top w:val="double" w:sz="6" w:space="0" w:color="auto"/>
              <w:left w:val="single" w:sz="6" w:space="0" w:color="auto"/>
              <w:bottom w:val="single" w:sz="6" w:space="0" w:color="auto"/>
              <w:right w:val="single" w:sz="6" w:space="0" w:color="auto"/>
            </w:tcBorders>
            <w:shd w:val="clear" w:color="auto" w:fill="auto"/>
          </w:tcPr>
          <w:p w14:paraId="5B249C47" w14:textId="77777777" w:rsidR="000F1995" w:rsidRPr="0039293C" w:rsidRDefault="000F1995" w:rsidP="000F1995">
            <w:pPr>
              <w:pStyle w:val="TableParagraph"/>
            </w:pPr>
          </w:p>
        </w:tc>
        <w:tc>
          <w:tcPr>
            <w:tcW w:w="895" w:type="pct"/>
            <w:tcBorders>
              <w:top w:val="double" w:sz="6" w:space="0" w:color="auto"/>
              <w:left w:val="single" w:sz="6" w:space="0" w:color="auto"/>
              <w:bottom w:val="single" w:sz="6" w:space="0" w:color="auto"/>
              <w:right w:val="single" w:sz="6" w:space="0" w:color="auto"/>
            </w:tcBorders>
          </w:tcPr>
          <w:p w14:paraId="268C43A2" w14:textId="77777777" w:rsidR="000F1995" w:rsidRPr="0039293C" w:rsidRDefault="000F1995" w:rsidP="000F1995">
            <w:pPr>
              <w:pStyle w:val="TableParagraph"/>
              <w:rPr>
                <w:color w:val="0070C0"/>
              </w:rPr>
            </w:pPr>
          </w:p>
        </w:tc>
        <w:tc>
          <w:tcPr>
            <w:tcW w:w="1598" w:type="pct"/>
            <w:tcBorders>
              <w:top w:val="double" w:sz="6" w:space="0" w:color="auto"/>
              <w:left w:val="single" w:sz="6" w:space="0" w:color="auto"/>
              <w:bottom w:val="single" w:sz="6" w:space="0" w:color="auto"/>
              <w:right w:val="double" w:sz="6" w:space="0" w:color="auto"/>
            </w:tcBorders>
          </w:tcPr>
          <w:p w14:paraId="6E0B70A5" w14:textId="77777777" w:rsidR="000F1995" w:rsidRPr="0039293C" w:rsidRDefault="000F1995" w:rsidP="000F1995">
            <w:pPr>
              <w:pStyle w:val="TableParagraph"/>
            </w:pPr>
          </w:p>
        </w:tc>
      </w:tr>
      <w:tr w:rsidR="00DE09E2" w:rsidRPr="0039293C" w14:paraId="76ECB07B" w14:textId="77777777" w:rsidTr="000F1995">
        <w:trPr>
          <w:cantSplit/>
        </w:trPr>
        <w:tc>
          <w:tcPr>
            <w:tcW w:w="336" w:type="pct"/>
            <w:tcBorders>
              <w:top w:val="single" w:sz="6" w:space="0" w:color="auto"/>
              <w:left w:val="double" w:sz="6" w:space="0" w:color="auto"/>
              <w:bottom w:val="single" w:sz="6" w:space="0" w:color="auto"/>
              <w:right w:val="single" w:sz="6" w:space="0" w:color="auto"/>
            </w:tcBorders>
          </w:tcPr>
          <w:p w14:paraId="7867521F" w14:textId="77777777" w:rsidR="000F1995" w:rsidRPr="0039293C" w:rsidRDefault="000F1995" w:rsidP="000F1995">
            <w:pPr>
              <w:pStyle w:val="TableParagraph"/>
            </w:pPr>
            <w:r>
              <w:t>79</w:t>
            </w:r>
          </w:p>
        </w:tc>
        <w:tc>
          <w:tcPr>
            <w:tcW w:w="1247" w:type="pct"/>
            <w:tcBorders>
              <w:top w:val="single" w:sz="6" w:space="0" w:color="auto"/>
              <w:left w:val="single" w:sz="6" w:space="0" w:color="auto"/>
              <w:bottom w:val="single" w:sz="6" w:space="0" w:color="auto"/>
              <w:right w:val="single" w:sz="6" w:space="0" w:color="auto"/>
            </w:tcBorders>
          </w:tcPr>
          <w:p w14:paraId="2EC66700" w14:textId="77777777" w:rsidR="000F1995" w:rsidRPr="0039293C" w:rsidRDefault="000F1995" w:rsidP="000F1995">
            <w:pPr>
              <w:pStyle w:val="TableParagraph"/>
            </w:pPr>
            <w:r>
              <w:t>AllocAccount</w:t>
            </w:r>
          </w:p>
        </w:tc>
        <w:tc>
          <w:tcPr>
            <w:tcW w:w="369" w:type="pct"/>
            <w:tcBorders>
              <w:top w:val="single" w:sz="6" w:space="0" w:color="auto"/>
              <w:left w:val="single" w:sz="6" w:space="0" w:color="auto"/>
              <w:bottom w:val="single" w:sz="6" w:space="0" w:color="auto"/>
              <w:right w:val="single" w:sz="6" w:space="0" w:color="auto"/>
            </w:tcBorders>
          </w:tcPr>
          <w:p w14:paraId="0C6A28AB" w14:textId="77777777" w:rsidR="000F1995" w:rsidRPr="00865937" w:rsidRDefault="000F1995" w:rsidP="000F1995">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5FA6EE67" w14:textId="77777777" w:rsidR="000F1995" w:rsidRPr="0039293C" w:rsidRDefault="000F1995" w:rsidP="000F1995">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2214CDCC" w14:textId="77777777" w:rsidR="000F1995" w:rsidRPr="0039293C" w:rsidRDefault="000F1995" w:rsidP="000F1995">
            <w:pPr>
              <w:pStyle w:val="TableParagraph"/>
              <w:rPr>
                <w:color w:val="0070C0"/>
              </w:rPr>
            </w:pPr>
          </w:p>
        </w:tc>
        <w:tc>
          <w:tcPr>
            <w:tcW w:w="1598" w:type="pct"/>
            <w:tcBorders>
              <w:top w:val="single" w:sz="6" w:space="0" w:color="auto"/>
              <w:left w:val="single" w:sz="6" w:space="0" w:color="auto"/>
              <w:bottom w:val="single" w:sz="6" w:space="0" w:color="auto"/>
              <w:right w:val="double" w:sz="6" w:space="0" w:color="auto"/>
            </w:tcBorders>
          </w:tcPr>
          <w:p w14:paraId="1327BF90" w14:textId="77777777" w:rsidR="000F1995" w:rsidRPr="0039293C" w:rsidRDefault="000F1995" w:rsidP="000F1995">
            <w:pPr>
              <w:pStyle w:val="TableParagraph"/>
            </w:pPr>
          </w:p>
        </w:tc>
      </w:tr>
      <w:tr w:rsidR="00DE09E2" w:rsidRPr="0039293C" w14:paraId="615CE0BA" w14:textId="77777777" w:rsidTr="000F1995">
        <w:trPr>
          <w:cantSplit/>
        </w:trPr>
        <w:tc>
          <w:tcPr>
            <w:tcW w:w="1583" w:type="pct"/>
            <w:gridSpan w:val="2"/>
            <w:tcBorders>
              <w:top w:val="single" w:sz="6" w:space="0" w:color="auto"/>
              <w:left w:val="double" w:sz="6" w:space="0" w:color="auto"/>
              <w:bottom w:val="single" w:sz="6" w:space="0" w:color="auto"/>
              <w:right w:val="single" w:sz="6" w:space="0" w:color="auto"/>
            </w:tcBorders>
          </w:tcPr>
          <w:p w14:paraId="713B4F39" w14:textId="77777777" w:rsidR="000F1995" w:rsidRPr="00BF7939" w:rsidRDefault="000F1995" w:rsidP="000F1995">
            <w:pPr>
              <w:pStyle w:val="TableParagraph"/>
              <w:rPr>
                <w:i/>
              </w:rPr>
            </w:pPr>
            <w:r>
              <w:rPr>
                <w:i/>
              </w:rPr>
              <w:t>(…truncated…)</w:t>
            </w:r>
          </w:p>
        </w:tc>
        <w:tc>
          <w:tcPr>
            <w:tcW w:w="369" w:type="pct"/>
            <w:tcBorders>
              <w:top w:val="single" w:sz="6" w:space="0" w:color="auto"/>
              <w:left w:val="single" w:sz="6" w:space="0" w:color="auto"/>
              <w:bottom w:val="single" w:sz="6" w:space="0" w:color="auto"/>
              <w:right w:val="single" w:sz="6" w:space="0" w:color="auto"/>
            </w:tcBorders>
          </w:tcPr>
          <w:p w14:paraId="0B5B3752" w14:textId="77777777" w:rsidR="000F1995" w:rsidRPr="00865937" w:rsidRDefault="000F1995" w:rsidP="000F1995">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4565F0C6" w14:textId="77777777" w:rsidR="000F1995" w:rsidRPr="0039293C" w:rsidRDefault="000F1995" w:rsidP="000F1995">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72D2A74E" w14:textId="77777777" w:rsidR="000F1995" w:rsidRPr="0039293C" w:rsidRDefault="000F1995" w:rsidP="000F1995">
            <w:pPr>
              <w:pStyle w:val="TableParagraph"/>
              <w:rPr>
                <w:color w:val="0070C0"/>
              </w:rPr>
            </w:pPr>
          </w:p>
        </w:tc>
        <w:tc>
          <w:tcPr>
            <w:tcW w:w="1598" w:type="pct"/>
            <w:tcBorders>
              <w:top w:val="single" w:sz="6" w:space="0" w:color="auto"/>
              <w:left w:val="single" w:sz="6" w:space="0" w:color="auto"/>
              <w:bottom w:val="single" w:sz="6" w:space="0" w:color="auto"/>
              <w:right w:val="double" w:sz="4" w:space="0" w:color="auto"/>
            </w:tcBorders>
          </w:tcPr>
          <w:p w14:paraId="16695133" w14:textId="77777777" w:rsidR="000F1995" w:rsidRPr="0039293C" w:rsidRDefault="000F1995" w:rsidP="000F1995">
            <w:pPr>
              <w:pStyle w:val="TableParagraph"/>
            </w:pPr>
          </w:p>
        </w:tc>
      </w:tr>
      <w:tr w:rsidR="00DE09E2" w:rsidRPr="00026090" w14:paraId="1D7F931D" w14:textId="77777777" w:rsidTr="000F1995">
        <w:trPr>
          <w:cantSplit/>
        </w:trPr>
        <w:tc>
          <w:tcPr>
            <w:tcW w:w="336" w:type="pct"/>
            <w:tcBorders>
              <w:top w:val="single" w:sz="6" w:space="0" w:color="auto"/>
              <w:left w:val="double" w:sz="6" w:space="0" w:color="auto"/>
              <w:bottom w:val="single" w:sz="6" w:space="0" w:color="auto"/>
              <w:right w:val="single" w:sz="6" w:space="0" w:color="auto"/>
            </w:tcBorders>
          </w:tcPr>
          <w:p w14:paraId="4326192F" w14:textId="77B197F9" w:rsidR="000F1995" w:rsidRPr="00505DE0" w:rsidRDefault="000F1995" w:rsidP="000F1995">
            <w:pPr>
              <w:pStyle w:val="TableParagraph"/>
              <w:rPr>
                <w:szCs w:val="20"/>
              </w:rPr>
            </w:pPr>
            <w:r>
              <w:rPr>
                <w:szCs w:val="20"/>
              </w:rPr>
              <w:t>1754</w:t>
            </w:r>
          </w:p>
        </w:tc>
        <w:tc>
          <w:tcPr>
            <w:tcW w:w="1247" w:type="pct"/>
            <w:tcBorders>
              <w:top w:val="single" w:sz="6" w:space="0" w:color="auto"/>
              <w:left w:val="single" w:sz="6" w:space="0" w:color="auto"/>
              <w:bottom w:val="single" w:sz="6" w:space="0" w:color="auto"/>
              <w:right w:val="single" w:sz="6" w:space="0" w:color="auto"/>
            </w:tcBorders>
          </w:tcPr>
          <w:p w14:paraId="27A10335" w14:textId="7FD3981E" w:rsidR="000F1995" w:rsidRPr="00505DE0" w:rsidRDefault="000F1995" w:rsidP="000F1995">
            <w:pPr>
              <w:pStyle w:val="TableParagraph"/>
              <w:rPr>
                <w:szCs w:val="20"/>
              </w:rPr>
            </w:pPr>
            <w:r>
              <w:rPr>
                <w:szCs w:val="20"/>
              </w:rPr>
              <w:t>VersusPurchasePrice</w:t>
            </w:r>
          </w:p>
        </w:tc>
        <w:tc>
          <w:tcPr>
            <w:tcW w:w="369" w:type="pct"/>
            <w:tcBorders>
              <w:top w:val="single" w:sz="6" w:space="0" w:color="auto"/>
              <w:left w:val="single" w:sz="6" w:space="0" w:color="auto"/>
              <w:bottom w:val="single" w:sz="6" w:space="0" w:color="auto"/>
              <w:right w:val="single" w:sz="6" w:space="0" w:color="auto"/>
            </w:tcBorders>
          </w:tcPr>
          <w:p w14:paraId="6704C7A4" w14:textId="77777777" w:rsidR="000F1995" w:rsidRPr="00505DE0" w:rsidRDefault="000F1995" w:rsidP="000F1995">
            <w:pPr>
              <w:pStyle w:val="TableParagraph"/>
              <w:jc w:val="center"/>
              <w:rPr>
                <w:szCs w:val="20"/>
              </w:rP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3D6BD20B" w14:textId="77777777" w:rsidR="000F1995" w:rsidRPr="00505DE0" w:rsidRDefault="000F1995" w:rsidP="000F1995">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6C65C650" w14:textId="77777777" w:rsidR="000F1995" w:rsidRPr="00505DE0" w:rsidRDefault="000F1995" w:rsidP="000F1995">
            <w:pPr>
              <w:pStyle w:val="TableParagraph"/>
              <w:rPr>
                <w:color w:val="0070C0"/>
                <w:szCs w:val="20"/>
              </w:rPr>
            </w:pPr>
          </w:p>
        </w:tc>
        <w:tc>
          <w:tcPr>
            <w:tcW w:w="1598" w:type="pct"/>
            <w:tcBorders>
              <w:top w:val="single" w:sz="6" w:space="0" w:color="auto"/>
              <w:left w:val="single" w:sz="6" w:space="0" w:color="auto"/>
              <w:bottom w:val="single" w:sz="6" w:space="0" w:color="auto"/>
              <w:right w:val="double" w:sz="4" w:space="0" w:color="auto"/>
            </w:tcBorders>
          </w:tcPr>
          <w:p w14:paraId="1775CE7F" w14:textId="77777777" w:rsidR="000F1995" w:rsidRPr="00505DE0" w:rsidRDefault="000F1995" w:rsidP="000F1995">
            <w:pPr>
              <w:pStyle w:val="TableParagraph"/>
              <w:rPr>
                <w:szCs w:val="20"/>
              </w:rPr>
            </w:pPr>
          </w:p>
        </w:tc>
      </w:tr>
      <w:tr w:rsidR="00DE09E2" w:rsidRPr="00026090" w14:paraId="28DF7FC2" w14:textId="77777777" w:rsidTr="000F1995">
        <w:trPr>
          <w:cantSplit/>
        </w:trPr>
        <w:tc>
          <w:tcPr>
            <w:tcW w:w="336" w:type="pct"/>
            <w:tcBorders>
              <w:top w:val="single" w:sz="6" w:space="0" w:color="auto"/>
              <w:left w:val="double" w:sz="6" w:space="0" w:color="auto"/>
              <w:bottom w:val="single" w:sz="6" w:space="0" w:color="auto"/>
              <w:right w:val="single" w:sz="6" w:space="0" w:color="auto"/>
            </w:tcBorders>
          </w:tcPr>
          <w:p w14:paraId="423B831F" w14:textId="3B939BE6" w:rsidR="000F1995" w:rsidRPr="00505DE0" w:rsidRDefault="000F1995" w:rsidP="000F1995">
            <w:pPr>
              <w:pStyle w:val="TableParagraph"/>
              <w:rPr>
                <w:szCs w:val="20"/>
              </w:rPr>
            </w:pPr>
            <w:r>
              <w:rPr>
                <w:szCs w:val="20"/>
              </w:rPr>
              <w:t>1755</w:t>
            </w:r>
          </w:p>
        </w:tc>
        <w:tc>
          <w:tcPr>
            <w:tcW w:w="1247" w:type="pct"/>
            <w:tcBorders>
              <w:top w:val="single" w:sz="6" w:space="0" w:color="auto"/>
              <w:left w:val="single" w:sz="6" w:space="0" w:color="auto"/>
              <w:bottom w:val="single" w:sz="6" w:space="0" w:color="auto"/>
              <w:right w:val="single" w:sz="6" w:space="0" w:color="auto"/>
            </w:tcBorders>
          </w:tcPr>
          <w:p w14:paraId="00220FF6" w14:textId="03CF6B71" w:rsidR="000F1995" w:rsidRPr="00505DE0" w:rsidRDefault="000F1995" w:rsidP="000F1995">
            <w:pPr>
              <w:pStyle w:val="TableParagraph"/>
              <w:rPr>
                <w:szCs w:val="20"/>
              </w:rPr>
            </w:pPr>
            <w:r>
              <w:rPr>
                <w:szCs w:val="20"/>
              </w:rPr>
              <w:t>CurrentCostBasis</w:t>
            </w:r>
          </w:p>
        </w:tc>
        <w:tc>
          <w:tcPr>
            <w:tcW w:w="369" w:type="pct"/>
            <w:tcBorders>
              <w:top w:val="single" w:sz="6" w:space="0" w:color="auto"/>
              <w:left w:val="single" w:sz="6" w:space="0" w:color="auto"/>
              <w:bottom w:val="single" w:sz="6" w:space="0" w:color="auto"/>
              <w:right w:val="single" w:sz="6" w:space="0" w:color="auto"/>
            </w:tcBorders>
          </w:tcPr>
          <w:p w14:paraId="35CAFFB9" w14:textId="77777777" w:rsidR="000F1995" w:rsidRPr="00505DE0" w:rsidRDefault="000F1995" w:rsidP="000F1995">
            <w:pPr>
              <w:pStyle w:val="TableParagraph"/>
              <w:jc w:val="center"/>
              <w:rPr>
                <w:szCs w:val="20"/>
              </w:rP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47C12E41" w14:textId="77777777" w:rsidR="000F1995" w:rsidRPr="00505DE0" w:rsidRDefault="000F1995" w:rsidP="000F1995">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591857DE" w14:textId="77777777" w:rsidR="000F1995" w:rsidRPr="00505DE0" w:rsidRDefault="000F1995" w:rsidP="000F1995">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15EFBAD7" w14:textId="77777777" w:rsidR="000F1995" w:rsidRPr="00505DE0" w:rsidRDefault="000F1995" w:rsidP="000F1995">
            <w:pPr>
              <w:pStyle w:val="TableParagraph"/>
              <w:rPr>
                <w:szCs w:val="20"/>
              </w:rPr>
            </w:pPr>
          </w:p>
        </w:tc>
      </w:tr>
      <w:tr w:rsidR="00DE09E2" w:rsidRPr="000F1995" w14:paraId="544D0C66" w14:textId="77777777" w:rsidTr="000F1995">
        <w:trPr>
          <w:cantSplit/>
        </w:trPr>
        <w:tc>
          <w:tcPr>
            <w:tcW w:w="336" w:type="pct"/>
            <w:tcBorders>
              <w:top w:val="single" w:sz="6" w:space="0" w:color="auto"/>
              <w:left w:val="double" w:sz="6" w:space="0" w:color="auto"/>
              <w:bottom w:val="single" w:sz="6" w:space="0" w:color="auto"/>
              <w:right w:val="single" w:sz="6" w:space="0" w:color="auto"/>
            </w:tcBorders>
          </w:tcPr>
          <w:p w14:paraId="2134EB0D" w14:textId="77777777" w:rsidR="000F1995" w:rsidRPr="000F1995" w:rsidRDefault="000F1995" w:rsidP="000F1995">
            <w:pPr>
              <w:pStyle w:val="TableParagraph"/>
              <w:rPr>
                <w:szCs w:val="20"/>
                <w:highlight w:val="yellow"/>
              </w:rPr>
            </w:pPr>
            <w:r w:rsidRPr="000F1995">
              <w:rPr>
                <w:szCs w:val="20"/>
                <w:highlight w:val="yellow"/>
              </w:rPr>
              <w:t>tbd</w:t>
            </w:r>
          </w:p>
        </w:tc>
        <w:tc>
          <w:tcPr>
            <w:tcW w:w="1247" w:type="pct"/>
            <w:tcBorders>
              <w:top w:val="single" w:sz="6" w:space="0" w:color="auto"/>
              <w:left w:val="single" w:sz="6" w:space="0" w:color="auto"/>
              <w:bottom w:val="single" w:sz="6" w:space="0" w:color="auto"/>
              <w:right w:val="single" w:sz="6" w:space="0" w:color="auto"/>
            </w:tcBorders>
          </w:tcPr>
          <w:p w14:paraId="062A26B2" w14:textId="77777777" w:rsidR="000F1995" w:rsidRPr="000F1995" w:rsidRDefault="000F1995" w:rsidP="000F1995">
            <w:pPr>
              <w:pStyle w:val="TableParagraph"/>
              <w:rPr>
                <w:szCs w:val="20"/>
                <w:highlight w:val="yellow"/>
              </w:rPr>
            </w:pPr>
            <w:r w:rsidRPr="000F1995">
              <w:rPr>
                <w:szCs w:val="20"/>
                <w:highlight w:val="yellow"/>
              </w:rPr>
              <w:t>AllocAvgPxGroupID</w:t>
            </w:r>
          </w:p>
        </w:tc>
        <w:tc>
          <w:tcPr>
            <w:tcW w:w="369" w:type="pct"/>
            <w:tcBorders>
              <w:top w:val="single" w:sz="6" w:space="0" w:color="auto"/>
              <w:left w:val="single" w:sz="6" w:space="0" w:color="auto"/>
              <w:bottom w:val="single" w:sz="6" w:space="0" w:color="auto"/>
              <w:right w:val="single" w:sz="6" w:space="0" w:color="auto"/>
            </w:tcBorders>
          </w:tcPr>
          <w:p w14:paraId="1A1B2D65" w14:textId="77777777" w:rsidR="000F1995" w:rsidRPr="000F1995" w:rsidRDefault="000F1995" w:rsidP="000F1995">
            <w:pPr>
              <w:pStyle w:val="TableParagraph"/>
              <w:jc w:val="center"/>
              <w:rPr>
                <w:szCs w:val="20"/>
                <w:highlight w:val="yellow"/>
              </w:rPr>
            </w:pPr>
            <w:r w:rsidRPr="000F1995">
              <w:rPr>
                <w:szCs w:val="20"/>
                <w:highlight w:val="yellow"/>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1FA92E0C" w14:textId="77777777" w:rsidR="000F1995" w:rsidRPr="000F1995" w:rsidRDefault="000F1995" w:rsidP="000F1995">
            <w:pPr>
              <w:pStyle w:val="TableParagraph"/>
              <w:rPr>
                <w:szCs w:val="20"/>
                <w:highlight w:val="yellow"/>
              </w:rPr>
            </w:pPr>
            <w:r w:rsidRPr="000F1995">
              <w:rPr>
                <w:szCs w:val="20"/>
                <w:highlight w:val="yellow"/>
              </w:rPr>
              <w:t>ADD</w:t>
            </w:r>
          </w:p>
        </w:tc>
        <w:tc>
          <w:tcPr>
            <w:tcW w:w="895" w:type="pct"/>
            <w:tcBorders>
              <w:top w:val="single" w:sz="6" w:space="0" w:color="auto"/>
              <w:left w:val="single" w:sz="6" w:space="0" w:color="auto"/>
              <w:bottom w:val="single" w:sz="6" w:space="0" w:color="auto"/>
              <w:right w:val="single" w:sz="6" w:space="0" w:color="auto"/>
            </w:tcBorders>
          </w:tcPr>
          <w:p w14:paraId="3858383C" w14:textId="77777777" w:rsidR="000F1995" w:rsidRPr="000F1995" w:rsidRDefault="000F1995" w:rsidP="000F1995">
            <w:pPr>
              <w:pStyle w:val="TableParagraph"/>
              <w:rPr>
                <w:color w:val="0070C0"/>
                <w:szCs w:val="20"/>
                <w:highlight w:val="yellow"/>
              </w:rPr>
            </w:pPr>
          </w:p>
        </w:tc>
        <w:tc>
          <w:tcPr>
            <w:tcW w:w="1598" w:type="pct"/>
            <w:tcBorders>
              <w:top w:val="single" w:sz="6" w:space="0" w:color="auto"/>
              <w:left w:val="single" w:sz="6" w:space="0" w:color="auto"/>
              <w:bottom w:val="single" w:sz="6" w:space="0" w:color="auto"/>
              <w:right w:val="double" w:sz="6" w:space="0" w:color="auto"/>
            </w:tcBorders>
          </w:tcPr>
          <w:p w14:paraId="2B722047" w14:textId="77777777" w:rsidR="000F1995" w:rsidRPr="000F1995" w:rsidRDefault="000F1995" w:rsidP="000F1995">
            <w:pPr>
              <w:pStyle w:val="TableParagraph"/>
              <w:rPr>
                <w:szCs w:val="20"/>
                <w:highlight w:val="yellow"/>
              </w:rPr>
            </w:pPr>
          </w:p>
        </w:tc>
      </w:tr>
      <w:tr w:rsidR="00DE09E2" w:rsidRPr="00026090" w14:paraId="63533D61" w14:textId="77777777" w:rsidTr="000F1995">
        <w:trPr>
          <w:cantSplit/>
        </w:trPr>
        <w:tc>
          <w:tcPr>
            <w:tcW w:w="336" w:type="pct"/>
            <w:tcBorders>
              <w:top w:val="single" w:sz="6" w:space="0" w:color="auto"/>
              <w:left w:val="double" w:sz="6" w:space="0" w:color="auto"/>
              <w:bottom w:val="single" w:sz="6" w:space="0" w:color="auto"/>
              <w:right w:val="single" w:sz="6" w:space="0" w:color="auto"/>
            </w:tcBorders>
          </w:tcPr>
          <w:p w14:paraId="2AE17F45" w14:textId="77777777" w:rsidR="000F1995" w:rsidRPr="000F1995" w:rsidRDefault="000F1995" w:rsidP="000F1995">
            <w:pPr>
              <w:pStyle w:val="TableParagraph"/>
              <w:rPr>
                <w:szCs w:val="20"/>
                <w:highlight w:val="yellow"/>
              </w:rPr>
            </w:pPr>
            <w:r w:rsidRPr="000F1995">
              <w:rPr>
                <w:szCs w:val="20"/>
                <w:highlight w:val="yellow"/>
              </w:rPr>
              <w:t>tbd</w:t>
            </w:r>
          </w:p>
        </w:tc>
        <w:tc>
          <w:tcPr>
            <w:tcW w:w="1247" w:type="pct"/>
            <w:tcBorders>
              <w:top w:val="single" w:sz="6" w:space="0" w:color="auto"/>
              <w:left w:val="single" w:sz="6" w:space="0" w:color="auto"/>
              <w:bottom w:val="single" w:sz="6" w:space="0" w:color="auto"/>
              <w:right w:val="single" w:sz="6" w:space="0" w:color="auto"/>
            </w:tcBorders>
          </w:tcPr>
          <w:p w14:paraId="27DC4838" w14:textId="77777777" w:rsidR="000F1995" w:rsidRPr="000F1995" w:rsidRDefault="000F1995" w:rsidP="000F1995">
            <w:pPr>
              <w:pStyle w:val="TableParagraph"/>
              <w:rPr>
                <w:szCs w:val="20"/>
                <w:highlight w:val="yellow"/>
              </w:rPr>
            </w:pPr>
            <w:r w:rsidRPr="000F1995">
              <w:rPr>
                <w:szCs w:val="20"/>
                <w:highlight w:val="yellow"/>
              </w:rPr>
              <w:t>AllocAvgPxIndicator</w:t>
            </w:r>
          </w:p>
        </w:tc>
        <w:tc>
          <w:tcPr>
            <w:tcW w:w="369" w:type="pct"/>
            <w:tcBorders>
              <w:top w:val="single" w:sz="6" w:space="0" w:color="auto"/>
              <w:left w:val="single" w:sz="6" w:space="0" w:color="auto"/>
              <w:bottom w:val="single" w:sz="6" w:space="0" w:color="auto"/>
              <w:right w:val="single" w:sz="6" w:space="0" w:color="auto"/>
            </w:tcBorders>
          </w:tcPr>
          <w:p w14:paraId="48CB5121" w14:textId="77777777" w:rsidR="000F1995" w:rsidRPr="000F1995" w:rsidRDefault="000F1995" w:rsidP="000F1995">
            <w:pPr>
              <w:pStyle w:val="TableParagraph"/>
              <w:jc w:val="center"/>
              <w:rPr>
                <w:szCs w:val="20"/>
                <w:highlight w:val="yellow"/>
              </w:rPr>
            </w:pPr>
            <w:r w:rsidRPr="000F1995">
              <w:rPr>
                <w:szCs w:val="20"/>
                <w:highlight w:val="yellow"/>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3AF42F16" w14:textId="77777777" w:rsidR="000F1995" w:rsidRPr="00505DE0" w:rsidRDefault="000F1995" w:rsidP="000F1995">
            <w:pPr>
              <w:pStyle w:val="TableParagraph"/>
              <w:rPr>
                <w:szCs w:val="20"/>
              </w:rPr>
            </w:pPr>
            <w:r w:rsidRPr="000F1995">
              <w:rPr>
                <w:szCs w:val="20"/>
                <w:highlight w:val="yellow"/>
              </w:rPr>
              <w:t>ADD</w:t>
            </w:r>
          </w:p>
        </w:tc>
        <w:tc>
          <w:tcPr>
            <w:tcW w:w="895" w:type="pct"/>
            <w:tcBorders>
              <w:top w:val="single" w:sz="6" w:space="0" w:color="auto"/>
              <w:left w:val="single" w:sz="6" w:space="0" w:color="auto"/>
              <w:bottom w:val="single" w:sz="6" w:space="0" w:color="auto"/>
              <w:right w:val="single" w:sz="6" w:space="0" w:color="auto"/>
            </w:tcBorders>
          </w:tcPr>
          <w:p w14:paraId="44BF3F80" w14:textId="77777777" w:rsidR="000F1995" w:rsidRPr="00505DE0" w:rsidRDefault="000F1995" w:rsidP="000F1995">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77F3E98A" w14:textId="77777777" w:rsidR="000F1995" w:rsidRPr="00505DE0" w:rsidRDefault="000F1995" w:rsidP="000F1995">
            <w:pPr>
              <w:pStyle w:val="TableParagraph"/>
              <w:rPr>
                <w:szCs w:val="20"/>
              </w:rPr>
            </w:pPr>
          </w:p>
        </w:tc>
      </w:tr>
      <w:tr w:rsidR="000F1995" w:rsidRPr="0039293C" w14:paraId="5115EBF6" w14:textId="77777777" w:rsidTr="00DE09E2">
        <w:trPr>
          <w:cantSplit/>
        </w:trPr>
        <w:tc>
          <w:tcPr>
            <w:tcW w:w="5000" w:type="pct"/>
            <w:gridSpan w:val="6"/>
            <w:tcBorders>
              <w:top w:val="single" w:sz="6" w:space="0" w:color="auto"/>
              <w:left w:val="double" w:sz="6" w:space="0" w:color="auto"/>
              <w:bottom w:val="double" w:sz="4" w:space="0" w:color="auto"/>
              <w:right w:val="double" w:sz="6" w:space="0" w:color="auto"/>
            </w:tcBorders>
            <w:shd w:val="pct5" w:color="auto" w:fill="FFFFFF"/>
          </w:tcPr>
          <w:p w14:paraId="38027381" w14:textId="34C4A5F9" w:rsidR="000F1995" w:rsidRPr="0039293C" w:rsidRDefault="000F1995" w:rsidP="000F1995">
            <w:pPr>
              <w:pStyle w:val="TableParagraph"/>
              <w:jc w:val="center"/>
            </w:pPr>
            <w:r w:rsidRPr="0039293C">
              <w:t>&lt;/</w:t>
            </w:r>
            <w:r>
              <w:rPr>
                <w:i/>
              </w:rPr>
              <w:t>AllocAck</w:t>
            </w:r>
            <w:r w:rsidRPr="0039293C">
              <w:t>&gt;</w:t>
            </w:r>
          </w:p>
        </w:tc>
      </w:tr>
    </w:tbl>
    <w:p w14:paraId="510A1CE0" w14:textId="77777777" w:rsidR="000F1995" w:rsidRDefault="000F1995" w:rsidP="000F1995">
      <w:pPr>
        <w:pStyle w:val="BodyText"/>
      </w:pPr>
    </w:p>
    <w:p w14:paraId="630A3C27" w14:textId="68AE91A5" w:rsidR="000E37C3" w:rsidRDefault="000E37C3" w:rsidP="00FB6AF6">
      <w:pPr>
        <w:pStyle w:val="Heading2"/>
        <w:keepLines/>
      </w:pPr>
      <w:bookmarkStart w:id="49" w:name="_Toc508030162"/>
      <w:r>
        <w:t xml:space="preserve">Component </w:t>
      </w:r>
      <w:r w:rsidR="000F25AA">
        <w:t>TrdCapRptAckSideGrp</w:t>
      </w:r>
      <w:bookmarkEnd w:id="49"/>
    </w:p>
    <w:p w14:paraId="62782CDD" w14:textId="77777777" w:rsidR="00FF1458" w:rsidRPr="00FF1458" w:rsidRDefault="00FF1458" w:rsidP="00FB6AF6">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FF1458" w:rsidRPr="00414EBB" w14:paraId="2C510B71" w14:textId="77777777" w:rsidTr="00DE09E2">
        <w:tc>
          <w:tcPr>
            <w:tcW w:w="9576" w:type="dxa"/>
            <w:gridSpan w:val="3"/>
            <w:tcBorders>
              <w:top w:val="double" w:sz="4" w:space="0" w:color="auto"/>
              <w:bottom w:val="double" w:sz="4" w:space="0" w:color="auto"/>
            </w:tcBorders>
          </w:tcPr>
          <w:p w14:paraId="375E00CA" w14:textId="77777777" w:rsidR="00FF1458" w:rsidRPr="00414EBB" w:rsidRDefault="00FF1458" w:rsidP="00563119">
            <w:pPr>
              <w:pStyle w:val="BodyText"/>
              <w:keepNext/>
              <w:keepLines/>
              <w:jc w:val="center"/>
              <w:rPr>
                <w:szCs w:val="22"/>
              </w:rPr>
            </w:pPr>
            <w:r w:rsidRPr="00414EBB">
              <w:rPr>
                <w:szCs w:val="22"/>
              </w:rPr>
              <w:t>To be completed at the time of the proposal</w:t>
            </w:r>
            <w:r w:rsidR="00563119">
              <w:rPr>
                <w:szCs w:val="22"/>
              </w:rPr>
              <w:t xml:space="preserve"> – all information provided will be included in the repository</w:t>
            </w:r>
          </w:p>
        </w:tc>
      </w:tr>
      <w:tr w:rsidR="00FF1458" w14:paraId="156FAA30" w14:textId="77777777" w:rsidTr="00DE09E2">
        <w:tc>
          <w:tcPr>
            <w:tcW w:w="3618" w:type="dxa"/>
            <w:gridSpan w:val="2"/>
            <w:tcBorders>
              <w:top w:val="double" w:sz="4" w:space="0" w:color="auto"/>
              <w:bottom w:val="single" w:sz="4" w:space="0" w:color="auto"/>
              <w:right w:val="single" w:sz="4" w:space="0" w:color="auto"/>
            </w:tcBorders>
          </w:tcPr>
          <w:p w14:paraId="3C30C185" w14:textId="77777777" w:rsidR="00FF1458" w:rsidRDefault="00FF1458" w:rsidP="00414EBB">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357CF27E" w14:textId="15351DC0" w:rsidR="00FF1458" w:rsidRDefault="000F25AA" w:rsidP="00583464">
            <w:pPr>
              <w:pStyle w:val="BodyText"/>
              <w:keepNext/>
              <w:keepLines/>
            </w:pPr>
            <w:r>
              <w:t>TrdCapRptAckSideGrp</w:t>
            </w:r>
          </w:p>
        </w:tc>
      </w:tr>
      <w:tr w:rsidR="00FF1458" w14:paraId="20543C30" w14:textId="77777777" w:rsidTr="00DE09E2">
        <w:tblPrEx>
          <w:tblBorders>
            <w:top w:val="none" w:sz="0" w:space="0" w:color="auto"/>
            <w:bottom w:val="none" w:sz="0" w:space="0" w:color="auto"/>
            <w:insideV w:val="single" w:sz="4" w:space="0" w:color="auto"/>
          </w:tblBorders>
        </w:tblPrEx>
        <w:tc>
          <w:tcPr>
            <w:tcW w:w="3618" w:type="dxa"/>
            <w:gridSpan w:val="2"/>
          </w:tcPr>
          <w:p w14:paraId="77E0A1D1" w14:textId="77777777" w:rsidR="00FF1458" w:rsidRDefault="00FF1458" w:rsidP="00FB6AF6">
            <w:pPr>
              <w:pStyle w:val="BodyText"/>
              <w:keepNext/>
              <w:keepLines/>
            </w:pPr>
            <w:r>
              <w:t>Component Abbreviated Name (for FIXML)</w:t>
            </w:r>
          </w:p>
        </w:tc>
        <w:tc>
          <w:tcPr>
            <w:tcW w:w="5958" w:type="dxa"/>
          </w:tcPr>
          <w:p w14:paraId="7FACB978" w14:textId="5435E866" w:rsidR="00FF1458" w:rsidRDefault="000F25AA" w:rsidP="00FB6AF6">
            <w:pPr>
              <w:pStyle w:val="BodyText"/>
              <w:keepNext/>
              <w:keepLines/>
            </w:pPr>
            <w:r>
              <w:t>RptSide</w:t>
            </w:r>
          </w:p>
        </w:tc>
      </w:tr>
      <w:tr w:rsidR="00FF1458" w14:paraId="69AB984B" w14:textId="77777777" w:rsidTr="00DE09E2">
        <w:tblPrEx>
          <w:tblBorders>
            <w:top w:val="single" w:sz="4" w:space="0" w:color="auto"/>
            <w:bottom w:val="none" w:sz="0" w:space="0" w:color="auto"/>
            <w:insideV w:val="single" w:sz="4" w:space="0" w:color="auto"/>
          </w:tblBorders>
        </w:tblPrEx>
        <w:tc>
          <w:tcPr>
            <w:tcW w:w="3618" w:type="dxa"/>
            <w:gridSpan w:val="2"/>
          </w:tcPr>
          <w:p w14:paraId="5A95C033" w14:textId="77777777" w:rsidR="00FF1458" w:rsidRDefault="00FF1458" w:rsidP="00414EBB">
            <w:pPr>
              <w:pStyle w:val="BodyText"/>
              <w:keepNext/>
              <w:keepLines/>
            </w:pPr>
            <w:r>
              <w:t>Component Type</w:t>
            </w:r>
          </w:p>
        </w:tc>
        <w:tc>
          <w:tcPr>
            <w:tcW w:w="5958" w:type="dxa"/>
          </w:tcPr>
          <w:p w14:paraId="3DFB384C" w14:textId="09B4E99E" w:rsidR="00FF1458" w:rsidRDefault="00FF1458" w:rsidP="00414EBB">
            <w:pPr>
              <w:pStyle w:val="BodyText"/>
              <w:keepNext/>
              <w:keepLines/>
            </w:pPr>
            <w:r>
              <w:t>_</w:t>
            </w:r>
            <w:r w:rsidR="00223953">
              <w:t>X</w:t>
            </w:r>
            <w:r>
              <w:t>__ Block Repeating</w:t>
            </w:r>
            <w:r w:rsidR="00331B08">
              <w:t xml:space="preserve">   </w:t>
            </w:r>
            <w:r>
              <w:t>___ Block</w:t>
            </w:r>
          </w:p>
        </w:tc>
      </w:tr>
      <w:tr w:rsidR="00FF1458" w14:paraId="0265E6A1" w14:textId="77777777" w:rsidTr="00DE09E2">
        <w:tc>
          <w:tcPr>
            <w:tcW w:w="3618" w:type="dxa"/>
            <w:gridSpan w:val="2"/>
            <w:tcBorders>
              <w:top w:val="single" w:sz="4" w:space="0" w:color="auto"/>
              <w:bottom w:val="single" w:sz="4" w:space="0" w:color="auto"/>
              <w:right w:val="single" w:sz="4" w:space="0" w:color="auto"/>
            </w:tcBorders>
          </w:tcPr>
          <w:p w14:paraId="76FE6988" w14:textId="77777777" w:rsidR="00FF1458" w:rsidRDefault="00FF1458" w:rsidP="00FB6AF6">
            <w:pPr>
              <w:pStyle w:val="BodyText"/>
              <w:keepNext/>
              <w:keepLines/>
            </w:pPr>
            <w:r>
              <w:t>Category</w:t>
            </w:r>
          </w:p>
        </w:tc>
        <w:tc>
          <w:tcPr>
            <w:tcW w:w="5958" w:type="dxa"/>
            <w:tcBorders>
              <w:top w:val="single" w:sz="4" w:space="0" w:color="auto"/>
              <w:left w:val="single" w:sz="4" w:space="0" w:color="auto"/>
              <w:bottom w:val="single" w:sz="4" w:space="0" w:color="auto"/>
            </w:tcBorders>
          </w:tcPr>
          <w:p w14:paraId="19238304" w14:textId="77777777" w:rsidR="00FF1458" w:rsidRDefault="00583464" w:rsidP="00FB6AF6">
            <w:pPr>
              <w:pStyle w:val="BodyText"/>
              <w:keepNext/>
              <w:keepLines/>
            </w:pPr>
            <w:r>
              <w:t>[enter the category name here]</w:t>
            </w:r>
          </w:p>
        </w:tc>
      </w:tr>
      <w:tr w:rsidR="009651DD" w14:paraId="7821FD8C" w14:textId="77777777" w:rsidTr="00DE09E2">
        <w:tc>
          <w:tcPr>
            <w:tcW w:w="3618" w:type="dxa"/>
            <w:gridSpan w:val="2"/>
            <w:tcBorders>
              <w:top w:val="single" w:sz="4" w:space="0" w:color="auto"/>
              <w:bottom w:val="single" w:sz="4" w:space="0" w:color="auto"/>
              <w:right w:val="single" w:sz="4" w:space="0" w:color="auto"/>
            </w:tcBorders>
          </w:tcPr>
          <w:p w14:paraId="1A4D6E7B" w14:textId="77777777" w:rsidR="009651DD" w:rsidRDefault="009651DD" w:rsidP="00FB6AF6">
            <w:pPr>
              <w:pStyle w:val="BodyText"/>
              <w:keepNext/>
              <w:keepLines/>
            </w:pPr>
            <w:r>
              <w:t>Action</w:t>
            </w:r>
          </w:p>
        </w:tc>
        <w:tc>
          <w:tcPr>
            <w:tcW w:w="5958" w:type="dxa"/>
            <w:tcBorders>
              <w:top w:val="single" w:sz="4" w:space="0" w:color="auto"/>
              <w:left w:val="single" w:sz="4" w:space="0" w:color="auto"/>
              <w:bottom w:val="single" w:sz="4" w:space="0" w:color="auto"/>
            </w:tcBorders>
          </w:tcPr>
          <w:p w14:paraId="27941CCF" w14:textId="7C730A5E" w:rsidR="009651DD" w:rsidRDefault="009651DD" w:rsidP="00FB6AF6">
            <w:pPr>
              <w:pStyle w:val="BodyText"/>
              <w:keepNext/>
              <w:keepLines/>
            </w:pPr>
            <w:r>
              <w:t>__New</w:t>
            </w:r>
            <w:r>
              <w:tab/>
            </w:r>
            <w:r>
              <w:tab/>
            </w:r>
            <w:r w:rsidRPr="00FE1E6E">
              <w:rPr>
                <w:highlight w:val="yellow"/>
              </w:rPr>
              <w:t>_</w:t>
            </w:r>
            <w:r w:rsidR="00223953" w:rsidRPr="00FE1E6E">
              <w:rPr>
                <w:highlight w:val="yellow"/>
              </w:rPr>
              <w:t>X</w:t>
            </w:r>
            <w:r w:rsidRPr="00FE1E6E">
              <w:rPr>
                <w:highlight w:val="yellow"/>
              </w:rPr>
              <w:t>_Change</w:t>
            </w:r>
          </w:p>
        </w:tc>
      </w:tr>
      <w:tr w:rsidR="004F59AA" w14:paraId="7045BD39" w14:textId="77777777" w:rsidTr="00DE09E2">
        <w:tc>
          <w:tcPr>
            <w:tcW w:w="2268" w:type="dxa"/>
            <w:tcBorders>
              <w:top w:val="single" w:sz="4" w:space="0" w:color="auto"/>
              <w:bottom w:val="single" w:sz="4" w:space="0" w:color="auto"/>
              <w:right w:val="single" w:sz="4" w:space="0" w:color="auto"/>
            </w:tcBorders>
          </w:tcPr>
          <w:p w14:paraId="4B08E795" w14:textId="77777777" w:rsidR="004F59AA" w:rsidRDefault="004F59AA" w:rsidP="00FF1683">
            <w:pPr>
              <w:pStyle w:val="BodyText"/>
              <w:keepNext/>
              <w:keepLines/>
            </w:pPr>
            <w:r>
              <w:t>Component Synopsis</w:t>
            </w:r>
          </w:p>
          <w:p w14:paraId="2FA9258F" w14:textId="28F186C2" w:rsidR="004F59AA" w:rsidRPr="00FF1683" w:rsidRDefault="00563119" w:rsidP="00563119">
            <w:pPr>
              <w:pStyle w:val="BodyText"/>
              <w:keepNext/>
              <w:keepLines/>
              <w:rPr>
                <w:sz w:val="16"/>
                <w:szCs w:val="16"/>
              </w:rPr>
            </w:pPr>
            <w:r>
              <w:rPr>
                <w:vanish/>
                <w:color w:val="008000"/>
                <w:sz w:val="16"/>
                <w:szCs w:val="16"/>
              </w:rPr>
              <w:t>Required, s</w:t>
            </w:r>
            <w:r w:rsidR="004F59AA" w:rsidRPr="00FF1683">
              <w:rPr>
                <w:vanish/>
                <w:color w:val="008000"/>
                <w:sz w:val="16"/>
                <w:szCs w:val="16"/>
              </w:rPr>
              <w:t>hort</w:t>
            </w:r>
            <w:r w:rsidR="00B062EF">
              <w:rPr>
                <w:vanish/>
                <w:color w:val="008000"/>
                <w:sz w:val="16"/>
                <w:szCs w:val="16"/>
              </w:rPr>
              <w:t>,</w:t>
            </w:r>
            <w:r w:rsidR="004F59AA"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07129E0B" w14:textId="121B5B57" w:rsidR="004F59AA" w:rsidRDefault="00223953" w:rsidP="00033091">
            <w:pPr>
              <w:pStyle w:val="BodyText"/>
            </w:pPr>
            <w:r>
              <w:t>(no change)</w:t>
            </w:r>
          </w:p>
        </w:tc>
      </w:tr>
      <w:tr w:rsidR="004F59AA" w14:paraId="1616126A" w14:textId="77777777" w:rsidTr="00DE09E2">
        <w:tc>
          <w:tcPr>
            <w:tcW w:w="2268" w:type="dxa"/>
            <w:tcBorders>
              <w:top w:val="single" w:sz="4" w:space="0" w:color="auto"/>
              <w:bottom w:val="single" w:sz="4" w:space="0" w:color="auto"/>
              <w:right w:val="single" w:sz="4" w:space="0" w:color="auto"/>
            </w:tcBorders>
          </w:tcPr>
          <w:p w14:paraId="3E791A82" w14:textId="77777777" w:rsidR="004F59AA" w:rsidRDefault="004F59AA" w:rsidP="004F59AA">
            <w:pPr>
              <w:pStyle w:val="BodyText"/>
            </w:pPr>
            <w:r>
              <w:t>Component Elaboration</w:t>
            </w:r>
          </w:p>
          <w:p w14:paraId="46FACF28" w14:textId="77777777" w:rsidR="004F59AA" w:rsidRPr="00FF1683" w:rsidRDefault="00563119" w:rsidP="00563119">
            <w:pPr>
              <w:pStyle w:val="BodyText"/>
              <w:keepNext/>
              <w:keepLines/>
              <w:rPr>
                <w:sz w:val="16"/>
                <w:szCs w:val="16"/>
              </w:rPr>
            </w:pPr>
            <w:r>
              <w:rPr>
                <w:vanish/>
                <w:color w:val="008000"/>
                <w:sz w:val="16"/>
                <w:szCs w:val="16"/>
              </w:rPr>
              <w:t>O</w:t>
            </w:r>
            <w:r w:rsidR="004F59AA" w:rsidRPr="00FF1683">
              <w:rPr>
                <w:vanish/>
                <w:color w:val="008000"/>
                <w:sz w:val="16"/>
                <w:szCs w:val="16"/>
              </w:rPr>
              <w:t xml:space="preserve">ptional longer description of the </w:t>
            </w:r>
            <w:r w:rsidRPr="00FF1683">
              <w:rPr>
                <w:vanish/>
                <w:color w:val="008000"/>
                <w:sz w:val="16"/>
                <w:szCs w:val="16"/>
              </w:rPr>
              <w:t xml:space="preserve">component </w:t>
            </w:r>
            <w:r w:rsidR="004F59AA" w:rsidRPr="00FF1683">
              <w:rPr>
                <w:vanish/>
                <w:color w:val="008000"/>
                <w:sz w:val="16"/>
                <w:szCs w:val="16"/>
              </w:rPr>
              <w:t>usage</w:t>
            </w:r>
          </w:p>
        </w:tc>
        <w:tc>
          <w:tcPr>
            <w:tcW w:w="7308" w:type="dxa"/>
            <w:gridSpan w:val="2"/>
            <w:tcBorders>
              <w:top w:val="single" w:sz="4" w:space="0" w:color="auto"/>
              <w:left w:val="single" w:sz="4" w:space="0" w:color="auto"/>
              <w:bottom w:val="single" w:sz="4" w:space="0" w:color="auto"/>
            </w:tcBorders>
          </w:tcPr>
          <w:p w14:paraId="1EEA1AE2" w14:textId="68F9342B" w:rsidR="004F59AA" w:rsidRDefault="00223953" w:rsidP="00033091">
            <w:pPr>
              <w:pStyle w:val="BodyText"/>
            </w:pPr>
            <w:r>
              <w:t>(no change)</w:t>
            </w:r>
          </w:p>
        </w:tc>
      </w:tr>
      <w:tr w:rsidR="00FF1458" w:rsidRPr="00414EBB" w14:paraId="47A3866E" w14:textId="77777777" w:rsidTr="00DE09E2">
        <w:tblPrEx>
          <w:shd w:val="pct12" w:color="auto" w:fill="auto"/>
        </w:tblPrEx>
        <w:tc>
          <w:tcPr>
            <w:tcW w:w="9576" w:type="dxa"/>
            <w:gridSpan w:val="3"/>
            <w:tcBorders>
              <w:top w:val="double" w:sz="4" w:space="0" w:color="auto"/>
              <w:bottom w:val="double" w:sz="4" w:space="0" w:color="auto"/>
            </w:tcBorders>
            <w:shd w:val="pct12" w:color="auto" w:fill="auto"/>
          </w:tcPr>
          <w:p w14:paraId="67CD3CD4" w14:textId="77777777" w:rsidR="00FF1458" w:rsidRPr="00414EBB" w:rsidRDefault="00FF1458" w:rsidP="00414EBB">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DE09E2" w:rsidRPr="00414EBB" w14:paraId="7C0DB47E" w14:textId="77777777" w:rsidTr="00414EBB">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6768F5A3" w14:textId="77777777" w:rsidR="00FF1458" w:rsidRPr="00414EBB" w:rsidRDefault="00FF1458" w:rsidP="00414EBB">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40A45996" w14:textId="77777777" w:rsidR="00FF1458" w:rsidRPr="00414EBB" w:rsidRDefault="00FF1458" w:rsidP="00414EBB">
            <w:pPr>
              <w:pStyle w:val="BodyText"/>
              <w:rPr>
                <w:sz w:val="18"/>
                <w:szCs w:val="18"/>
              </w:rPr>
            </w:pPr>
          </w:p>
        </w:tc>
      </w:tr>
    </w:tbl>
    <w:p w14:paraId="34D24048" w14:textId="77777777" w:rsidR="00FF1458" w:rsidRDefault="00FF1458" w:rsidP="00171BC7">
      <w:pPr>
        <w:pStyle w:val="BodyText"/>
      </w:pPr>
    </w:p>
    <w:tbl>
      <w:tblPr>
        <w:tblW w:w="5081" w:type="pct"/>
        <w:tblLayout w:type="fixed"/>
        <w:tblCellMar>
          <w:left w:w="115" w:type="dxa"/>
          <w:right w:w="115" w:type="dxa"/>
        </w:tblCellMar>
        <w:tblLook w:val="0000" w:firstRow="0" w:lastRow="0" w:firstColumn="0" w:lastColumn="0" w:noHBand="0" w:noVBand="0"/>
      </w:tblPr>
      <w:tblGrid>
        <w:gridCol w:w="718"/>
        <w:gridCol w:w="2276"/>
        <w:gridCol w:w="809"/>
        <w:gridCol w:w="1082"/>
        <w:gridCol w:w="1744"/>
        <w:gridCol w:w="3116"/>
      </w:tblGrid>
      <w:tr w:rsidR="00C83B76" w:rsidRPr="0039293C" w14:paraId="0929B31D" w14:textId="77777777" w:rsidTr="00DE09E2">
        <w:trPr>
          <w:cantSplit/>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4A786E3B" w14:textId="53C3D1A8" w:rsidR="00C83B76" w:rsidRPr="0039293C" w:rsidRDefault="00C83B76" w:rsidP="00223953">
            <w:pPr>
              <w:pStyle w:val="TableParagraph"/>
              <w:jc w:val="center"/>
            </w:pPr>
            <w:r w:rsidRPr="0039293C">
              <w:t>Component FIXML Abbreviation: &lt;</w:t>
            </w:r>
            <w:r w:rsidR="000F25AA">
              <w:rPr>
                <w:i/>
              </w:rPr>
              <w:t>RptSide</w:t>
            </w:r>
            <w:r w:rsidRPr="0039293C">
              <w:t>&gt;</w:t>
            </w:r>
          </w:p>
        </w:tc>
      </w:tr>
      <w:tr w:rsidR="00DE09E2" w:rsidRPr="0039293C" w14:paraId="6017366E" w14:textId="77777777" w:rsidTr="0042107C">
        <w:trPr>
          <w:cantSplit/>
        </w:trPr>
        <w:tc>
          <w:tcPr>
            <w:tcW w:w="368" w:type="pct"/>
            <w:tcBorders>
              <w:top w:val="double" w:sz="6" w:space="0" w:color="auto"/>
              <w:left w:val="double" w:sz="6" w:space="0" w:color="auto"/>
              <w:bottom w:val="double" w:sz="6" w:space="0" w:color="auto"/>
              <w:right w:val="single" w:sz="6" w:space="0" w:color="auto"/>
            </w:tcBorders>
            <w:shd w:val="clear" w:color="auto" w:fill="F3F3F3"/>
          </w:tcPr>
          <w:p w14:paraId="1FC925AC" w14:textId="77777777" w:rsidR="00C83B76" w:rsidRPr="0039293C" w:rsidRDefault="00C83B76" w:rsidP="00861128">
            <w:pPr>
              <w:pStyle w:val="TableParagraph"/>
              <w:rPr>
                <w:i/>
              </w:rPr>
            </w:pPr>
            <w:r w:rsidRPr="0039293C">
              <w:rPr>
                <w:i/>
              </w:rPr>
              <w:t>Tag</w:t>
            </w:r>
          </w:p>
        </w:tc>
        <w:tc>
          <w:tcPr>
            <w:tcW w:w="1168" w:type="pct"/>
            <w:tcBorders>
              <w:top w:val="double" w:sz="6" w:space="0" w:color="auto"/>
              <w:left w:val="single" w:sz="6" w:space="0" w:color="auto"/>
              <w:bottom w:val="double" w:sz="6" w:space="0" w:color="auto"/>
              <w:right w:val="single" w:sz="6" w:space="0" w:color="auto"/>
            </w:tcBorders>
            <w:shd w:val="clear" w:color="auto" w:fill="F3F3F3"/>
          </w:tcPr>
          <w:p w14:paraId="02B6EB90" w14:textId="77777777" w:rsidR="00C83B76" w:rsidRPr="0039293C" w:rsidRDefault="00C83B76" w:rsidP="00861128">
            <w:pPr>
              <w:pStyle w:val="TableParagraph"/>
              <w:rPr>
                <w:i/>
              </w:rPr>
            </w:pPr>
            <w:r w:rsidRPr="0039293C">
              <w:rPr>
                <w:i/>
              </w:rPr>
              <w:t>Field Name</w:t>
            </w:r>
          </w:p>
        </w:tc>
        <w:tc>
          <w:tcPr>
            <w:tcW w:w="415" w:type="pct"/>
            <w:tcBorders>
              <w:top w:val="double" w:sz="6" w:space="0" w:color="auto"/>
              <w:left w:val="single" w:sz="6" w:space="0" w:color="auto"/>
              <w:bottom w:val="double" w:sz="6" w:space="0" w:color="auto"/>
              <w:right w:val="single" w:sz="6" w:space="0" w:color="auto"/>
            </w:tcBorders>
            <w:shd w:val="clear" w:color="auto" w:fill="F3F3F3"/>
          </w:tcPr>
          <w:p w14:paraId="3E77B001" w14:textId="77777777" w:rsidR="00C83B76" w:rsidRPr="0039293C" w:rsidRDefault="00C83B76" w:rsidP="00861128">
            <w:pPr>
              <w:pStyle w:val="TableParagraph"/>
              <w:jc w:val="center"/>
              <w:rPr>
                <w:i/>
              </w:rPr>
            </w:pPr>
            <w:r w:rsidRPr="0039293C">
              <w:rPr>
                <w:i/>
              </w:rPr>
              <w:t>Req'd</w:t>
            </w:r>
          </w:p>
        </w:tc>
        <w:tc>
          <w:tcPr>
            <w:tcW w:w="555"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10A7F527" w14:textId="77777777" w:rsidR="00C83B76" w:rsidRPr="0039293C" w:rsidRDefault="00C83B76" w:rsidP="00861128">
            <w:pPr>
              <w:pStyle w:val="TableParagraph"/>
              <w:rPr>
                <w:i/>
              </w:rPr>
            </w:pPr>
            <w:r w:rsidRPr="0039293C">
              <w:rPr>
                <w:i/>
              </w:rPr>
              <w:t>Action</w:t>
            </w:r>
          </w:p>
        </w:tc>
        <w:tc>
          <w:tcPr>
            <w:tcW w:w="895" w:type="pct"/>
            <w:tcBorders>
              <w:top w:val="double" w:sz="6" w:space="0" w:color="auto"/>
              <w:left w:val="single" w:sz="6" w:space="0" w:color="auto"/>
              <w:bottom w:val="double" w:sz="6" w:space="0" w:color="auto"/>
              <w:right w:val="single" w:sz="6" w:space="0" w:color="auto"/>
            </w:tcBorders>
            <w:shd w:val="clear" w:color="auto" w:fill="F3F3F3"/>
          </w:tcPr>
          <w:p w14:paraId="16749B08" w14:textId="77777777" w:rsidR="00C83B76" w:rsidRPr="0039293C" w:rsidRDefault="00C83B76" w:rsidP="00861128">
            <w:pPr>
              <w:pStyle w:val="TableParagraph"/>
              <w:rPr>
                <w:i/>
                <w:color w:val="0070C0"/>
              </w:rPr>
            </w:pPr>
            <w:r w:rsidRPr="0039293C">
              <w:rPr>
                <w:i/>
                <w:color w:val="0070C0"/>
              </w:rPr>
              <w:t>Mappings and Usage Comments</w:t>
            </w:r>
          </w:p>
        </w:tc>
        <w:tc>
          <w:tcPr>
            <w:tcW w:w="1599" w:type="pct"/>
            <w:tcBorders>
              <w:top w:val="double" w:sz="6" w:space="0" w:color="auto"/>
              <w:left w:val="single" w:sz="6" w:space="0" w:color="auto"/>
              <w:bottom w:val="double" w:sz="6" w:space="0" w:color="auto"/>
              <w:right w:val="double" w:sz="6" w:space="0" w:color="auto"/>
            </w:tcBorders>
            <w:shd w:val="clear" w:color="auto" w:fill="F3F3F3"/>
          </w:tcPr>
          <w:p w14:paraId="126C4EC9" w14:textId="77777777" w:rsidR="00C83B76" w:rsidRPr="0039293C" w:rsidRDefault="00C83B76" w:rsidP="00861128">
            <w:pPr>
              <w:pStyle w:val="TableParagraph"/>
              <w:rPr>
                <w:i/>
              </w:rPr>
            </w:pPr>
            <w:r w:rsidRPr="0039293C">
              <w:rPr>
                <w:i/>
              </w:rPr>
              <w:t>Comments</w:t>
            </w:r>
          </w:p>
        </w:tc>
      </w:tr>
      <w:tr w:rsidR="00DE09E2" w:rsidRPr="0039293C" w14:paraId="07DD0BC4" w14:textId="77777777" w:rsidTr="0042107C">
        <w:trPr>
          <w:cantSplit/>
        </w:trPr>
        <w:tc>
          <w:tcPr>
            <w:tcW w:w="368" w:type="pct"/>
            <w:tcBorders>
              <w:top w:val="double" w:sz="6" w:space="0" w:color="auto"/>
              <w:left w:val="double" w:sz="6" w:space="0" w:color="auto"/>
              <w:bottom w:val="single" w:sz="6" w:space="0" w:color="auto"/>
              <w:right w:val="single" w:sz="6" w:space="0" w:color="auto"/>
            </w:tcBorders>
          </w:tcPr>
          <w:p w14:paraId="759009C0" w14:textId="6E62FEBB" w:rsidR="00C83B76" w:rsidRPr="0039293C" w:rsidRDefault="000F25AA" w:rsidP="00861128">
            <w:pPr>
              <w:pStyle w:val="TableParagraph"/>
            </w:pPr>
            <w:r>
              <w:t>552</w:t>
            </w:r>
          </w:p>
        </w:tc>
        <w:tc>
          <w:tcPr>
            <w:tcW w:w="1168" w:type="pct"/>
            <w:tcBorders>
              <w:top w:val="double" w:sz="6" w:space="0" w:color="auto"/>
              <w:left w:val="single" w:sz="6" w:space="0" w:color="auto"/>
              <w:bottom w:val="single" w:sz="6" w:space="0" w:color="auto"/>
              <w:right w:val="single" w:sz="6" w:space="0" w:color="auto"/>
            </w:tcBorders>
          </w:tcPr>
          <w:p w14:paraId="31D30B41" w14:textId="40C2FD07" w:rsidR="00C83B76" w:rsidRPr="0039293C" w:rsidRDefault="00C83B76" w:rsidP="00861128">
            <w:pPr>
              <w:pStyle w:val="TableParagraph"/>
            </w:pPr>
            <w:r>
              <w:t>No</w:t>
            </w:r>
            <w:r w:rsidR="000F25AA">
              <w:t>Sides</w:t>
            </w:r>
          </w:p>
        </w:tc>
        <w:tc>
          <w:tcPr>
            <w:tcW w:w="415" w:type="pct"/>
            <w:tcBorders>
              <w:top w:val="double" w:sz="6" w:space="0" w:color="auto"/>
              <w:left w:val="single" w:sz="6" w:space="0" w:color="auto"/>
              <w:bottom w:val="single" w:sz="6" w:space="0" w:color="auto"/>
              <w:right w:val="single" w:sz="6" w:space="0" w:color="auto"/>
            </w:tcBorders>
          </w:tcPr>
          <w:p w14:paraId="086383E0" w14:textId="649B1CBD" w:rsidR="00C83B76" w:rsidRPr="00865937" w:rsidRDefault="00C83B76" w:rsidP="00861128">
            <w:pPr>
              <w:pStyle w:val="TableParagraph"/>
              <w:jc w:val="center"/>
            </w:pPr>
          </w:p>
        </w:tc>
        <w:tc>
          <w:tcPr>
            <w:tcW w:w="555" w:type="pct"/>
            <w:tcBorders>
              <w:top w:val="double" w:sz="6" w:space="0" w:color="auto"/>
              <w:left w:val="single" w:sz="6" w:space="0" w:color="auto"/>
              <w:bottom w:val="single" w:sz="6" w:space="0" w:color="auto"/>
              <w:right w:val="single" w:sz="6" w:space="0" w:color="auto"/>
            </w:tcBorders>
            <w:shd w:val="clear" w:color="auto" w:fill="auto"/>
          </w:tcPr>
          <w:p w14:paraId="6CC6D1E2" w14:textId="77777777" w:rsidR="00C83B76" w:rsidRPr="0039293C" w:rsidRDefault="00C83B76" w:rsidP="00861128">
            <w:pPr>
              <w:pStyle w:val="TableParagraph"/>
            </w:pPr>
          </w:p>
        </w:tc>
        <w:tc>
          <w:tcPr>
            <w:tcW w:w="895" w:type="pct"/>
            <w:tcBorders>
              <w:top w:val="double" w:sz="6" w:space="0" w:color="auto"/>
              <w:left w:val="single" w:sz="6" w:space="0" w:color="auto"/>
              <w:bottom w:val="single" w:sz="6" w:space="0" w:color="auto"/>
              <w:right w:val="single" w:sz="6" w:space="0" w:color="auto"/>
            </w:tcBorders>
          </w:tcPr>
          <w:p w14:paraId="226EBD12" w14:textId="77777777" w:rsidR="00C83B76" w:rsidRPr="0039293C" w:rsidRDefault="00C83B76" w:rsidP="00861128">
            <w:pPr>
              <w:pStyle w:val="TableParagraph"/>
              <w:rPr>
                <w:color w:val="0070C0"/>
              </w:rPr>
            </w:pPr>
          </w:p>
        </w:tc>
        <w:tc>
          <w:tcPr>
            <w:tcW w:w="1599" w:type="pct"/>
            <w:tcBorders>
              <w:top w:val="double" w:sz="6" w:space="0" w:color="auto"/>
              <w:left w:val="single" w:sz="6" w:space="0" w:color="auto"/>
              <w:bottom w:val="single" w:sz="6" w:space="0" w:color="auto"/>
              <w:right w:val="double" w:sz="6" w:space="0" w:color="auto"/>
            </w:tcBorders>
          </w:tcPr>
          <w:p w14:paraId="0D5819A8" w14:textId="77777777" w:rsidR="00C83B76" w:rsidRPr="0039293C" w:rsidRDefault="00C83B76" w:rsidP="00861128">
            <w:pPr>
              <w:pStyle w:val="TableParagraph"/>
            </w:pPr>
          </w:p>
        </w:tc>
      </w:tr>
      <w:tr w:rsidR="00DE09E2" w:rsidRPr="0039293C" w14:paraId="57030D3B" w14:textId="77777777" w:rsidTr="0042107C">
        <w:trPr>
          <w:cantSplit/>
        </w:trPr>
        <w:tc>
          <w:tcPr>
            <w:tcW w:w="368" w:type="pct"/>
            <w:tcBorders>
              <w:top w:val="single" w:sz="6" w:space="0" w:color="auto"/>
              <w:left w:val="double" w:sz="6" w:space="0" w:color="auto"/>
              <w:bottom w:val="single" w:sz="6" w:space="0" w:color="auto"/>
              <w:right w:val="single" w:sz="6" w:space="0" w:color="auto"/>
            </w:tcBorders>
          </w:tcPr>
          <w:p w14:paraId="4619077D" w14:textId="69B79F7A" w:rsidR="00C83B76" w:rsidRPr="0039293C" w:rsidRDefault="000F25AA" w:rsidP="00861128">
            <w:pPr>
              <w:pStyle w:val="TableParagraph"/>
            </w:pPr>
            <w:r>
              <w:t>54</w:t>
            </w:r>
          </w:p>
        </w:tc>
        <w:tc>
          <w:tcPr>
            <w:tcW w:w="1168" w:type="pct"/>
            <w:tcBorders>
              <w:top w:val="single" w:sz="6" w:space="0" w:color="auto"/>
              <w:left w:val="single" w:sz="6" w:space="0" w:color="auto"/>
              <w:bottom w:val="single" w:sz="6" w:space="0" w:color="auto"/>
              <w:right w:val="single" w:sz="6" w:space="0" w:color="auto"/>
            </w:tcBorders>
          </w:tcPr>
          <w:p w14:paraId="49412379" w14:textId="6F04D972" w:rsidR="00C83B76" w:rsidRPr="0039293C" w:rsidRDefault="000F25AA" w:rsidP="00861128">
            <w:pPr>
              <w:pStyle w:val="TableParagraph"/>
            </w:pPr>
            <w:r>
              <w:t>Side</w:t>
            </w:r>
          </w:p>
        </w:tc>
        <w:tc>
          <w:tcPr>
            <w:tcW w:w="415" w:type="pct"/>
            <w:tcBorders>
              <w:top w:val="single" w:sz="6" w:space="0" w:color="auto"/>
              <w:left w:val="single" w:sz="6" w:space="0" w:color="auto"/>
              <w:bottom w:val="single" w:sz="6" w:space="0" w:color="auto"/>
              <w:right w:val="single" w:sz="6" w:space="0" w:color="auto"/>
            </w:tcBorders>
          </w:tcPr>
          <w:p w14:paraId="62FAA35C" w14:textId="2DAA696F" w:rsidR="00C83B76" w:rsidRPr="00865937" w:rsidRDefault="00C83B76" w:rsidP="00861128">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4459E86C" w14:textId="77777777" w:rsidR="00C83B76" w:rsidRPr="0039293C" w:rsidRDefault="00C83B76" w:rsidP="00861128">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48365592" w14:textId="77777777" w:rsidR="00C83B76" w:rsidRPr="0039293C" w:rsidRDefault="00C83B76" w:rsidP="00861128">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677D8FD0" w14:textId="77777777" w:rsidR="00C83B76" w:rsidRPr="0039293C" w:rsidRDefault="00C83B76" w:rsidP="00861128">
            <w:pPr>
              <w:pStyle w:val="TableParagraph"/>
            </w:pPr>
          </w:p>
        </w:tc>
      </w:tr>
      <w:tr w:rsidR="00DE09E2" w:rsidRPr="0039293C" w14:paraId="3B898490" w14:textId="77777777" w:rsidTr="00861128">
        <w:trPr>
          <w:cantSplit/>
        </w:trPr>
        <w:tc>
          <w:tcPr>
            <w:tcW w:w="1536" w:type="pct"/>
            <w:gridSpan w:val="2"/>
            <w:tcBorders>
              <w:top w:val="single" w:sz="6" w:space="0" w:color="auto"/>
              <w:left w:val="double" w:sz="6" w:space="0" w:color="auto"/>
              <w:bottom w:val="single" w:sz="6" w:space="0" w:color="auto"/>
              <w:right w:val="single" w:sz="6" w:space="0" w:color="auto"/>
            </w:tcBorders>
          </w:tcPr>
          <w:p w14:paraId="2B1F7524" w14:textId="77777777" w:rsidR="00C83B76" w:rsidRPr="00BF7939" w:rsidRDefault="00C83B76" w:rsidP="00861128">
            <w:pPr>
              <w:pStyle w:val="TableParagraph"/>
              <w:rPr>
                <w:i/>
              </w:rPr>
            </w:pPr>
            <w:r>
              <w:rPr>
                <w:i/>
              </w:rPr>
              <w:t>(…truncated…)</w:t>
            </w:r>
          </w:p>
        </w:tc>
        <w:tc>
          <w:tcPr>
            <w:tcW w:w="415" w:type="pct"/>
            <w:tcBorders>
              <w:top w:val="single" w:sz="6" w:space="0" w:color="auto"/>
              <w:left w:val="single" w:sz="6" w:space="0" w:color="auto"/>
              <w:bottom w:val="single" w:sz="6" w:space="0" w:color="auto"/>
              <w:right w:val="single" w:sz="6" w:space="0" w:color="auto"/>
            </w:tcBorders>
          </w:tcPr>
          <w:p w14:paraId="70DD9E59" w14:textId="77777777" w:rsidR="00C83B76" w:rsidRPr="00865937" w:rsidRDefault="00C83B76" w:rsidP="00861128">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0110A5FC" w14:textId="77777777" w:rsidR="00C83B76" w:rsidRPr="0039293C" w:rsidRDefault="00C83B76" w:rsidP="00861128">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76BC6C84" w14:textId="77777777" w:rsidR="00C83B76" w:rsidRPr="0039293C" w:rsidRDefault="00C83B76" w:rsidP="00861128">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359BF818" w14:textId="77777777" w:rsidR="00C83B76" w:rsidRPr="0039293C" w:rsidRDefault="00C83B76" w:rsidP="00861128">
            <w:pPr>
              <w:pStyle w:val="TableParagraph"/>
            </w:pPr>
          </w:p>
        </w:tc>
      </w:tr>
      <w:tr w:rsidR="00DE09E2" w:rsidRPr="0039293C" w14:paraId="15AA523C" w14:textId="77777777" w:rsidTr="007D238B">
        <w:trPr>
          <w:cantSplit/>
        </w:trPr>
        <w:tc>
          <w:tcPr>
            <w:tcW w:w="368" w:type="pct"/>
            <w:tcBorders>
              <w:top w:val="single" w:sz="6" w:space="0" w:color="auto"/>
              <w:left w:val="double" w:sz="6" w:space="0" w:color="auto"/>
              <w:bottom w:val="single" w:sz="6" w:space="0" w:color="auto"/>
              <w:right w:val="single" w:sz="6" w:space="0" w:color="auto"/>
            </w:tcBorders>
          </w:tcPr>
          <w:p w14:paraId="18C004EC" w14:textId="7A2B18DB" w:rsidR="007D238B" w:rsidRDefault="007D238B" w:rsidP="00A04B60">
            <w:pPr>
              <w:pStyle w:val="TableParagraph"/>
            </w:pPr>
            <w:r>
              <w:t>826</w:t>
            </w:r>
          </w:p>
        </w:tc>
        <w:tc>
          <w:tcPr>
            <w:tcW w:w="1168" w:type="pct"/>
            <w:tcBorders>
              <w:top w:val="single" w:sz="6" w:space="0" w:color="auto"/>
              <w:left w:val="single" w:sz="6" w:space="0" w:color="auto"/>
              <w:bottom w:val="single" w:sz="6" w:space="0" w:color="auto"/>
              <w:right w:val="single" w:sz="6" w:space="0" w:color="auto"/>
            </w:tcBorders>
          </w:tcPr>
          <w:p w14:paraId="1989983F" w14:textId="6F6D0D32" w:rsidR="007D238B" w:rsidRDefault="007D238B" w:rsidP="00A04B60">
            <w:pPr>
              <w:pStyle w:val="TableParagraph"/>
            </w:pPr>
            <w:r>
              <w:t>TradeAllocIndicator</w:t>
            </w:r>
          </w:p>
        </w:tc>
        <w:tc>
          <w:tcPr>
            <w:tcW w:w="415" w:type="pct"/>
            <w:tcBorders>
              <w:top w:val="single" w:sz="6" w:space="0" w:color="auto"/>
              <w:left w:val="single" w:sz="6" w:space="0" w:color="auto"/>
              <w:bottom w:val="single" w:sz="6" w:space="0" w:color="auto"/>
              <w:right w:val="single" w:sz="6" w:space="0" w:color="auto"/>
            </w:tcBorders>
          </w:tcPr>
          <w:p w14:paraId="4EA25971" w14:textId="77777777" w:rsidR="007D238B" w:rsidRPr="00861128" w:rsidRDefault="007D238B" w:rsidP="00A04B60">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454E1280" w14:textId="77777777" w:rsidR="007D238B" w:rsidRPr="00861128" w:rsidRDefault="007D238B" w:rsidP="00A04B60">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5F289928" w14:textId="77777777" w:rsidR="007D238B" w:rsidRPr="0039293C" w:rsidRDefault="007D238B" w:rsidP="00A04B60">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33887982" w14:textId="77777777" w:rsidR="007D238B" w:rsidRPr="0039293C" w:rsidRDefault="007D238B" w:rsidP="00A04B60">
            <w:pPr>
              <w:pStyle w:val="TableParagraph"/>
            </w:pPr>
          </w:p>
        </w:tc>
      </w:tr>
      <w:tr w:rsidR="00DE09E2" w:rsidRPr="000F1995" w14:paraId="72B1BF63" w14:textId="77777777" w:rsidTr="0042107C">
        <w:trPr>
          <w:cantSplit/>
        </w:trPr>
        <w:tc>
          <w:tcPr>
            <w:tcW w:w="368" w:type="pct"/>
            <w:tcBorders>
              <w:top w:val="single" w:sz="6" w:space="0" w:color="auto"/>
              <w:left w:val="double" w:sz="6" w:space="0" w:color="auto"/>
              <w:bottom w:val="single" w:sz="6" w:space="0" w:color="auto"/>
              <w:right w:val="single" w:sz="6" w:space="0" w:color="auto"/>
            </w:tcBorders>
          </w:tcPr>
          <w:p w14:paraId="6A4CEBE8" w14:textId="365B7EFF" w:rsidR="000F25AA" w:rsidRPr="000F1995" w:rsidRDefault="00265649" w:rsidP="00136E5A">
            <w:pPr>
              <w:pStyle w:val="TableParagraph"/>
            </w:pPr>
            <w:r w:rsidRPr="000F1995">
              <w:t>1730</w:t>
            </w:r>
          </w:p>
        </w:tc>
        <w:tc>
          <w:tcPr>
            <w:tcW w:w="1168" w:type="pct"/>
            <w:tcBorders>
              <w:top w:val="single" w:sz="6" w:space="0" w:color="auto"/>
              <w:left w:val="single" w:sz="6" w:space="0" w:color="auto"/>
              <w:bottom w:val="single" w:sz="6" w:space="0" w:color="auto"/>
              <w:right w:val="single" w:sz="6" w:space="0" w:color="auto"/>
            </w:tcBorders>
          </w:tcPr>
          <w:p w14:paraId="2403171F" w14:textId="6F23C64A" w:rsidR="000F25AA" w:rsidRPr="000F1995" w:rsidRDefault="000F25AA" w:rsidP="00136E5A">
            <w:pPr>
              <w:pStyle w:val="TableParagraph"/>
            </w:pPr>
            <w:r w:rsidRPr="000F1995">
              <w:t>AllocGroupID</w:t>
            </w:r>
          </w:p>
        </w:tc>
        <w:tc>
          <w:tcPr>
            <w:tcW w:w="415" w:type="pct"/>
            <w:tcBorders>
              <w:top w:val="single" w:sz="6" w:space="0" w:color="auto"/>
              <w:left w:val="single" w:sz="6" w:space="0" w:color="auto"/>
              <w:bottom w:val="single" w:sz="6" w:space="0" w:color="auto"/>
              <w:right w:val="single" w:sz="6" w:space="0" w:color="auto"/>
            </w:tcBorders>
          </w:tcPr>
          <w:p w14:paraId="259AD30F" w14:textId="39268A41" w:rsidR="000F25AA" w:rsidRPr="000F1995" w:rsidRDefault="000F25AA" w:rsidP="00136E5A">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3F9FB546" w14:textId="79D9F204" w:rsidR="000F25AA" w:rsidRPr="000F1995" w:rsidRDefault="000F25AA" w:rsidP="00136E5A">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6CFA1B90" w14:textId="77777777" w:rsidR="000F25AA" w:rsidRPr="000F1995" w:rsidRDefault="000F25AA" w:rsidP="00136E5A">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52005B0C" w14:textId="77777777" w:rsidR="000F25AA" w:rsidRPr="000F1995" w:rsidRDefault="000F25AA" w:rsidP="00136E5A">
            <w:pPr>
              <w:pStyle w:val="TableParagraph"/>
            </w:pPr>
          </w:p>
        </w:tc>
      </w:tr>
      <w:tr w:rsidR="00F73381" w:rsidRPr="000F1995" w14:paraId="469FED2D" w14:textId="77777777" w:rsidTr="0042107C">
        <w:trPr>
          <w:cantSplit/>
        </w:trPr>
        <w:tc>
          <w:tcPr>
            <w:tcW w:w="368" w:type="pct"/>
            <w:tcBorders>
              <w:top w:val="single" w:sz="6" w:space="0" w:color="auto"/>
              <w:left w:val="double" w:sz="6" w:space="0" w:color="auto"/>
              <w:bottom w:val="single" w:sz="6" w:space="0" w:color="auto"/>
              <w:right w:val="single" w:sz="6" w:space="0" w:color="auto"/>
            </w:tcBorders>
          </w:tcPr>
          <w:p w14:paraId="5904DE55" w14:textId="46B63C8A" w:rsidR="00F73381" w:rsidRPr="000F1995" w:rsidRDefault="00F73381" w:rsidP="00F73381">
            <w:pPr>
              <w:pStyle w:val="TableParagraph"/>
              <w:rPr>
                <w:highlight w:val="yellow"/>
              </w:rPr>
            </w:pPr>
            <w:r w:rsidRPr="000F1995">
              <w:rPr>
                <w:highlight w:val="yellow"/>
              </w:rPr>
              <w:t>tbd</w:t>
            </w:r>
          </w:p>
        </w:tc>
        <w:tc>
          <w:tcPr>
            <w:tcW w:w="1168" w:type="pct"/>
            <w:tcBorders>
              <w:top w:val="single" w:sz="6" w:space="0" w:color="auto"/>
              <w:left w:val="single" w:sz="6" w:space="0" w:color="auto"/>
              <w:bottom w:val="single" w:sz="6" w:space="0" w:color="auto"/>
              <w:right w:val="single" w:sz="6" w:space="0" w:color="auto"/>
            </w:tcBorders>
          </w:tcPr>
          <w:p w14:paraId="2AD25B4A" w14:textId="73F02CAD" w:rsidR="00F73381" w:rsidRPr="000F1995" w:rsidRDefault="00F73381">
            <w:pPr>
              <w:pStyle w:val="TableParagraph"/>
              <w:rPr>
                <w:highlight w:val="yellow"/>
              </w:rPr>
            </w:pPr>
            <w:r w:rsidRPr="000F1995">
              <w:rPr>
                <w:highlight w:val="yellow"/>
              </w:rPr>
              <w:t>PreviousAllocGroupID</w:t>
            </w:r>
          </w:p>
        </w:tc>
        <w:tc>
          <w:tcPr>
            <w:tcW w:w="415" w:type="pct"/>
            <w:tcBorders>
              <w:top w:val="single" w:sz="6" w:space="0" w:color="auto"/>
              <w:left w:val="single" w:sz="6" w:space="0" w:color="auto"/>
              <w:bottom w:val="single" w:sz="6" w:space="0" w:color="auto"/>
              <w:right w:val="single" w:sz="6" w:space="0" w:color="auto"/>
            </w:tcBorders>
          </w:tcPr>
          <w:p w14:paraId="6304FBC0" w14:textId="7659AC0E" w:rsidR="00F73381" w:rsidRPr="000F1995" w:rsidRDefault="00F73381" w:rsidP="00F73381">
            <w:pPr>
              <w:pStyle w:val="TableParagraph"/>
              <w:jc w:val="center"/>
              <w:rPr>
                <w:highlight w:val="yellow"/>
              </w:rPr>
            </w:pPr>
            <w:r w:rsidRPr="000F1995">
              <w:rPr>
                <w:highlight w:val="yellow"/>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513AD4BB" w14:textId="34056CB2" w:rsidR="00F73381" w:rsidRPr="000F1995" w:rsidRDefault="00F73381" w:rsidP="00F73381">
            <w:pPr>
              <w:pStyle w:val="TableParagraph"/>
            </w:pPr>
            <w:r w:rsidRPr="000F1995">
              <w:rPr>
                <w:highlight w:val="yellow"/>
              </w:rPr>
              <w:t>ADD</w:t>
            </w:r>
          </w:p>
        </w:tc>
        <w:tc>
          <w:tcPr>
            <w:tcW w:w="895" w:type="pct"/>
            <w:tcBorders>
              <w:top w:val="single" w:sz="6" w:space="0" w:color="auto"/>
              <w:left w:val="single" w:sz="6" w:space="0" w:color="auto"/>
              <w:bottom w:val="single" w:sz="6" w:space="0" w:color="auto"/>
              <w:right w:val="single" w:sz="6" w:space="0" w:color="auto"/>
            </w:tcBorders>
          </w:tcPr>
          <w:p w14:paraId="58FFFDEC" w14:textId="77777777" w:rsidR="00F73381" w:rsidRPr="000F1995" w:rsidRDefault="00F73381" w:rsidP="00F73381">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6FBD2777" w14:textId="692AC397" w:rsidR="00F73381" w:rsidRPr="000F1995" w:rsidRDefault="00C72B2C" w:rsidP="00C72B2C">
            <w:pPr>
              <w:pStyle w:val="TableParagraph"/>
            </w:pPr>
            <w:r>
              <w:rPr>
                <w:highlight w:val="yellow"/>
              </w:rPr>
              <w:t xml:space="preserve">Identifies </w:t>
            </w:r>
            <w:r w:rsidR="00F73381">
              <w:rPr>
                <w:highlight w:val="yellow"/>
              </w:rPr>
              <w:t xml:space="preserve">the previous </w:t>
            </w:r>
            <w:proofErr w:type="gramStart"/>
            <w:r w:rsidR="00F73381">
              <w:rPr>
                <w:highlight w:val="yellow"/>
              </w:rPr>
              <w:t>AllocGroupID(</w:t>
            </w:r>
            <w:proofErr w:type="gramEnd"/>
            <w:r w:rsidR="00F73381">
              <w:rPr>
                <w:highlight w:val="yellow"/>
              </w:rPr>
              <w:t>1730) being changed when AllocGroupStatus(2767)=tbd (Changed).</w:t>
            </w:r>
          </w:p>
        </w:tc>
      </w:tr>
      <w:tr w:rsidR="00F73381" w:rsidRPr="000F1995" w14:paraId="22C74A77" w14:textId="77777777" w:rsidTr="0042107C">
        <w:trPr>
          <w:cantSplit/>
        </w:trPr>
        <w:tc>
          <w:tcPr>
            <w:tcW w:w="368" w:type="pct"/>
            <w:tcBorders>
              <w:top w:val="single" w:sz="6" w:space="0" w:color="auto"/>
              <w:left w:val="double" w:sz="6" w:space="0" w:color="auto"/>
              <w:bottom w:val="single" w:sz="6" w:space="0" w:color="auto"/>
              <w:right w:val="single" w:sz="6" w:space="0" w:color="auto"/>
            </w:tcBorders>
          </w:tcPr>
          <w:p w14:paraId="7A7629AC" w14:textId="69ECAC6D" w:rsidR="00F73381" w:rsidRPr="000F1995" w:rsidRDefault="00F73381" w:rsidP="00F73381">
            <w:pPr>
              <w:pStyle w:val="TableParagraph"/>
            </w:pPr>
            <w:r w:rsidRPr="000F1995">
              <w:t>2759</w:t>
            </w:r>
          </w:p>
        </w:tc>
        <w:tc>
          <w:tcPr>
            <w:tcW w:w="1168" w:type="pct"/>
            <w:tcBorders>
              <w:top w:val="single" w:sz="6" w:space="0" w:color="auto"/>
              <w:left w:val="single" w:sz="6" w:space="0" w:color="auto"/>
              <w:bottom w:val="single" w:sz="6" w:space="0" w:color="auto"/>
              <w:right w:val="single" w:sz="6" w:space="0" w:color="auto"/>
            </w:tcBorders>
          </w:tcPr>
          <w:p w14:paraId="22299D27" w14:textId="379FCFED" w:rsidR="00F73381" w:rsidRPr="000F1995" w:rsidRDefault="00F73381" w:rsidP="00F73381">
            <w:pPr>
              <w:pStyle w:val="TableParagraph"/>
            </w:pPr>
            <w:r w:rsidRPr="000F1995">
              <w:t>GroupAmount</w:t>
            </w:r>
          </w:p>
        </w:tc>
        <w:tc>
          <w:tcPr>
            <w:tcW w:w="415" w:type="pct"/>
            <w:tcBorders>
              <w:top w:val="single" w:sz="6" w:space="0" w:color="auto"/>
              <w:left w:val="single" w:sz="6" w:space="0" w:color="auto"/>
              <w:bottom w:val="single" w:sz="6" w:space="0" w:color="auto"/>
              <w:right w:val="single" w:sz="6" w:space="0" w:color="auto"/>
            </w:tcBorders>
          </w:tcPr>
          <w:p w14:paraId="317EA9C6" w14:textId="532F299D" w:rsidR="00F73381" w:rsidRPr="000F1995" w:rsidRDefault="00F73381" w:rsidP="00F73381">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6343EB24" w14:textId="12EE1884" w:rsidR="00F73381" w:rsidRPr="000F1995" w:rsidRDefault="00F73381" w:rsidP="00F73381">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3FA0B898" w14:textId="77777777" w:rsidR="00F73381" w:rsidRPr="000F1995" w:rsidRDefault="00F73381" w:rsidP="00F73381">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13D66402" w14:textId="77777777" w:rsidR="00F73381" w:rsidRPr="000F1995" w:rsidRDefault="00F73381" w:rsidP="00F73381">
            <w:pPr>
              <w:pStyle w:val="TableParagraph"/>
            </w:pPr>
          </w:p>
        </w:tc>
      </w:tr>
      <w:tr w:rsidR="00F73381" w:rsidRPr="0039293C" w14:paraId="67BF9AF5" w14:textId="77777777" w:rsidTr="0042107C">
        <w:trPr>
          <w:cantSplit/>
        </w:trPr>
        <w:tc>
          <w:tcPr>
            <w:tcW w:w="368" w:type="pct"/>
            <w:tcBorders>
              <w:top w:val="single" w:sz="6" w:space="0" w:color="auto"/>
              <w:left w:val="double" w:sz="6" w:space="0" w:color="auto"/>
              <w:bottom w:val="single" w:sz="6" w:space="0" w:color="auto"/>
              <w:right w:val="single" w:sz="6" w:space="0" w:color="auto"/>
            </w:tcBorders>
          </w:tcPr>
          <w:p w14:paraId="2642CDFF" w14:textId="35019758" w:rsidR="00F73381" w:rsidRPr="000F1995" w:rsidRDefault="00F73381" w:rsidP="00F73381">
            <w:pPr>
              <w:pStyle w:val="TableParagraph"/>
            </w:pPr>
            <w:r w:rsidRPr="000F1995">
              <w:t xml:space="preserve">2767 </w:t>
            </w:r>
          </w:p>
        </w:tc>
        <w:tc>
          <w:tcPr>
            <w:tcW w:w="1168" w:type="pct"/>
            <w:tcBorders>
              <w:top w:val="single" w:sz="6" w:space="0" w:color="auto"/>
              <w:left w:val="single" w:sz="6" w:space="0" w:color="auto"/>
              <w:bottom w:val="single" w:sz="6" w:space="0" w:color="auto"/>
              <w:right w:val="single" w:sz="6" w:space="0" w:color="auto"/>
            </w:tcBorders>
          </w:tcPr>
          <w:p w14:paraId="6BE57A6A" w14:textId="7DB7A788" w:rsidR="00F73381" w:rsidRPr="000F1995" w:rsidRDefault="00F73381" w:rsidP="00F73381">
            <w:pPr>
              <w:pStyle w:val="TableParagraph"/>
            </w:pPr>
            <w:r w:rsidRPr="000F1995">
              <w:t>AllocGroupStatus</w:t>
            </w:r>
          </w:p>
        </w:tc>
        <w:tc>
          <w:tcPr>
            <w:tcW w:w="415" w:type="pct"/>
            <w:tcBorders>
              <w:top w:val="single" w:sz="6" w:space="0" w:color="auto"/>
              <w:left w:val="single" w:sz="6" w:space="0" w:color="auto"/>
              <w:bottom w:val="single" w:sz="6" w:space="0" w:color="auto"/>
              <w:right w:val="single" w:sz="6" w:space="0" w:color="auto"/>
            </w:tcBorders>
          </w:tcPr>
          <w:p w14:paraId="5D9618FC" w14:textId="179F30C1" w:rsidR="00F73381" w:rsidRPr="000F1995" w:rsidRDefault="00F73381" w:rsidP="00F73381">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62496BB6" w14:textId="535C5113" w:rsidR="00F73381" w:rsidRPr="000F1995" w:rsidRDefault="00F73381" w:rsidP="00F73381">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35B62219" w14:textId="77777777" w:rsidR="00F73381" w:rsidRPr="0039293C" w:rsidRDefault="00F73381" w:rsidP="00F73381">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2746F206" w14:textId="77777777" w:rsidR="00F73381" w:rsidRPr="0039293C" w:rsidRDefault="00F73381" w:rsidP="00F73381">
            <w:pPr>
              <w:pStyle w:val="TableParagraph"/>
            </w:pPr>
          </w:p>
        </w:tc>
      </w:tr>
      <w:tr w:rsidR="00F73381" w:rsidRPr="0039293C" w14:paraId="543F6524" w14:textId="77777777" w:rsidTr="00A04B60">
        <w:trPr>
          <w:cantSplit/>
        </w:trPr>
        <w:tc>
          <w:tcPr>
            <w:tcW w:w="1536" w:type="pct"/>
            <w:gridSpan w:val="2"/>
            <w:tcBorders>
              <w:top w:val="single" w:sz="6" w:space="0" w:color="auto"/>
              <w:left w:val="double" w:sz="6" w:space="0" w:color="auto"/>
              <w:bottom w:val="single" w:sz="6" w:space="0" w:color="auto"/>
              <w:right w:val="single" w:sz="6" w:space="0" w:color="auto"/>
            </w:tcBorders>
          </w:tcPr>
          <w:p w14:paraId="51124F4F" w14:textId="77777777" w:rsidR="00F73381" w:rsidRPr="00BF7939" w:rsidRDefault="00F73381" w:rsidP="00F73381">
            <w:pPr>
              <w:pStyle w:val="TableParagraph"/>
              <w:rPr>
                <w:i/>
              </w:rPr>
            </w:pPr>
            <w:r>
              <w:rPr>
                <w:i/>
              </w:rPr>
              <w:t>(…truncated…)</w:t>
            </w:r>
          </w:p>
        </w:tc>
        <w:tc>
          <w:tcPr>
            <w:tcW w:w="415" w:type="pct"/>
            <w:tcBorders>
              <w:top w:val="single" w:sz="6" w:space="0" w:color="auto"/>
              <w:left w:val="single" w:sz="6" w:space="0" w:color="auto"/>
              <w:bottom w:val="single" w:sz="6" w:space="0" w:color="auto"/>
              <w:right w:val="single" w:sz="6" w:space="0" w:color="auto"/>
            </w:tcBorders>
          </w:tcPr>
          <w:p w14:paraId="46795B5F" w14:textId="77777777" w:rsidR="00F73381" w:rsidRPr="00865937" w:rsidRDefault="00F73381" w:rsidP="00F73381">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38B324E7" w14:textId="77777777" w:rsidR="00F73381" w:rsidRPr="0039293C" w:rsidRDefault="00F73381" w:rsidP="00F73381">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4B9B8025" w14:textId="77777777" w:rsidR="00F73381" w:rsidRPr="0039293C" w:rsidRDefault="00F73381" w:rsidP="00F73381">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278FD732" w14:textId="77777777" w:rsidR="00F73381" w:rsidRPr="0039293C" w:rsidRDefault="00F73381" w:rsidP="00F73381">
            <w:pPr>
              <w:pStyle w:val="TableParagraph"/>
            </w:pPr>
          </w:p>
        </w:tc>
      </w:tr>
      <w:tr w:rsidR="00F73381" w:rsidRPr="0039293C" w14:paraId="691BE618" w14:textId="77777777" w:rsidTr="00DE09E2">
        <w:trPr>
          <w:cantSplit/>
        </w:trPr>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6254C524" w14:textId="71302032" w:rsidR="00F73381" w:rsidRPr="0039293C" w:rsidRDefault="00F73381" w:rsidP="00F73381">
            <w:pPr>
              <w:pStyle w:val="TableParagraph"/>
              <w:jc w:val="center"/>
            </w:pPr>
            <w:r w:rsidRPr="0039293C">
              <w:t>&lt;/</w:t>
            </w:r>
            <w:r>
              <w:rPr>
                <w:i/>
              </w:rPr>
              <w:t>RptSide</w:t>
            </w:r>
            <w:r w:rsidRPr="0039293C">
              <w:t>&gt;</w:t>
            </w:r>
          </w:p>
        </w:tc>
      </w:tr>
    </w:tbl>
    <w:p w14:paraId="34E28603" w14:textId="77777777" w:rsidR="00C83B76" w:rsidRDefault="00C83B76" w:rsidP="007F5D1F">
      <w:pPr>
        <w:pStyle w:val="BodyText"/>
      </w:pPr>
    </w:p>
    <w:p w14:paraId="0FB450B4" w14:textId="77777777" w:rsidR="000F25AA" w:rsidRDefault="000F25AA" w:rsidP="000F25AA">
      <w:pPr>
        <w:pStyle w:val="Heading2"/>
        <w:keepLines/>
      </w:pPr>
      <w:bookmarkStart w:id="50" w:name="_Toc508030163"/>
      <w:r>
        <w:t>Component TrdCapRptSideGrp</w:t>
      </w:r>
      <w:bookmarkEnd w:id="50"/>
    </w:p>
    <w:p w14:paraId="1388CEA1" w14:textId="77777777" w:rsidR="000F25AA" w:rsidRPr="00FF1458" w:rsidRDefault="000F25AA" w:rsidP="000F25AA">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0F25AA" w:rsidRPr="00414EBB" w14:paraId="7672C543" w14:textId="77777777" w:rsidTr="00DE09E2">
        <w:tc>
          <w:tcPr>
            <w:tcW w:w="9576" w:type="dxa"/>
            <w:gridSpan w:val="3"/>
            <w:tcBorders>
              <w:top w:val="double" w:sz="4" w:space="0" w:color="auto"/>
              <w:bottom w:val="double" w:sz="4" w:space="0" w:color="auto"/>
            </w:tcBorders>
          </w:tcPr>
          <w:p w14:paraId="026BA3AD" w14:textId="77777777" w:rsidR="000F25AA" w:rsidRPr="00414EBB" w:rsidRDefault="000F25AA" w:rsidP="00136E5A">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0F25AA" w14:paraId="24A83FA7" w14:textId="77777777" w:rsidTr="00DE09E2">
        <w:tc>
          <w:tcPr>
            <w:tcW w:w="3618" w:type="dxa"/>
            <w:gridSpan w:val="2"/>
            <w:tcBorders>
              <w:top w:val="double" w:sz="4" w:space="0" w:color="auto"/>
              <w:bottom w:val="single" w:sz="4" w:space="0" w:color="auto"/>
              <w:right w:val="single" w:sz="4" w:space="0" w:color="auto"/>
            </w:tcBorders>
          </w:tcPr>
          <w:p w14:paraId="2C069BFF" w14:textId="77777777" w:rsidR="000F25AA" w:rsidRDefault="000F25AA" w:rsidP="00136E5A">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149B4B66" w14:textId="77777777" w:rsidR="000F25AA" w:rsidRDefault="000F25AA" w:rsidP="00136E5A">
            <w:pPr>
              <w:pStyle w:val="BodyText"/>
              <w:keepNext/>
              <w:keepLines/>
            </w:pPr>
            <w:r>
              <w:t>TrdCapRptSideGrp</w:t>
            </w:r>
          </w:p>
        </w:tc>
      </w:tr>
      <w:tr w:rsidR="000F25AA" w14:paraId="2275E069" w14:textId="77777777" w:rsidTr="00DE09E2">
        <w:tblPrEx>
          <w:tblBorders>
            <w:top w:val="none" w:sz="0" w:space="0" w:color="auto"/>
            <w:bottom w:val="none" w:sz="0" w:space="0" w:color="auto"/>
            <w:insideV w:val="single" w:sz="4" w:space="0" w:color="auto"/>
          </w:tblBorders>
        </w:tblPrEx>
        <w:tc>
          <w:tcPr>
            <w:tcW w:w="3618" w:type="dxa"/>
            <w:gridSpan w:val="2"/>
          </w:tcPr>
          <w:p w14:paraId="659EBAF7" w14:textId="77777777" w:rsidR="000F25AA" w:rsidRDefault="000F25AA" w:rsidP="00136E5A">
            <w:pPr>
              <w:pStyle w:val="BodyText"/>
              <w:keepNext/>
              <w:keepLines/>
            </w:pPr>
            <w:r>
              <w:t>Component Abbreviated Name (for FIXML)</w:t>
            </w:r>
          </w:p>
        </w:tc>
        <w:tc>
          <w:tcPr>
            <w:tcW w:w="5958" w:type="dxa"/>
          </w:tcPr>
          <w:p w14:paraId="157772A5" w14:textId="77777777" w:rsidR="000F25AA" w:rsidRDefault="000F25AA" w:rsidP="00136E5A">
            <w:pPr>
              <w:pStyle w:val="BodyText"/>
              <w:keepNext/>
              <w:keepLines/>
            </w:pPr>
            <w:r>
              <w:t>RptSide</w:t>
            </w:r>
          </w:p>
        </w:tc>
      </w:tr>
      <w:tr w:rsidR="000F25AA" w14:paraId="2FBCA106" w14:textId="77777777" w:rsidTr="00DE09E2">
        <w:tblPrEx>
          <w:tblBorders>
            <w:top w:val="single" w:sz="4" w:space="0" w:color="auto"/>
            <w:bottom w:val="none" w:sz="0" w:space="0" w:color="auto"/>
            <w:insideV w:val="single" w:sz="4" w:space="0" w:color="auto"/>
          </w:tblBorders>
        </w:tblPrEx>
        <w:tc>
          <w:tcPr>
            <w:tcW w:w="3618" w:type="dxa"/>
            <w:gridSpan w:val="2"/>
          </w:tcPr>
          <w:p w14:paraId="1F2EE607" w14:textId="77777777" w:rsidR="000F25AA" w:rsidRDefault="000F25AA" w:rsidP="00136E5A">
            <w:pPr>
              <w:pStyle w:val="BodyText"/>
              <w:keepNext/>
              <w:keepLines/>
            </w:pPr>
            <w:r>
              <w:t>Component Type</w:t>
            </w:r>
          </w:p>
        </w:tc>
        <w:tc>
          <w:tcPr>
            <w:tcW w:w="5958" w:type="dxa"/>
          </w:tcPr>
          <w:p w14:paraId="653B51C3" w14:textId="77777777" w:rsidR="000F25AA" w:rsidRDefault="000F25AA" w:rsidP="00136E5A">
            <w:pPr>
              <w:pStyle w:val="BodyText"/>
              <w:keepNext/>
              <w:keepLines/>
            </w:pPr>
            <w:r>
              <w:t>_X__ Block Repeating   ___ Block</w:t>
            </w:r>
          </w:p>
        </w:tc>
      </w:tr>
      <w:tr w:rsidR="000F25AA" w14:paraId="28AD1462" w14:textId="77777777" w:rsidTr="00DE09E2">
        <w:tc>
          <w:tcPr>
            <w:tcW w:w="3618" w:type="dxa"/>
            <w:gridSpan w:val="2"/>
            <w:tcBorders>
              <w:top w:val="single" w:sz="4" w:space="0" w:color="auto"/>
              <w:bottom w:val="single" w:sz="4" w:space="0" w:color="auto"/>
              <w:right w:val="single" w:sz="4" w:space="0" w:color="auto"/>
            </w:tcBorders>
          </w:tcPr>
          <w:p w14:paraId="727A2E54" w14:textId="77777777" w:rsidR="000F25AA" w:rsidRDefault="000F25AA" w:rsidP="00136E5A">
            <w:pPr>
              <w:pStyle w:val="BodyText"/>
              <w:keepNext/>
              <w:keepLines/>
            </w:pPr>
            <w:r>
              <w:t>Category</w:t>
            </w:r>
          </w:p>
        </w:tc>
        <w:tc>
          <w:tcPr>
            <w:tcW w:w="5958" w:type="dxa"/>
            <w:tcBorders>
              <w:top w:val="single" w:sz="4" w:space="0" w:color="auto"/>
              <w:left w:val="single" w:sz="4" w:space="0" w:color="auto"/>
              <w:bottom w:val="single" w:sz="4" w:space="0" w:color="auto"/>
            </w:tcBorders>
          </w:tcPr>
          <w:p w14:paraId="545053D6" w14:textId="77777777" w:rsidR="000F25AA" w:rsidRDefault="000F25AA" w:rsidP="00136E5A">
            <w:pPr>
              <w:pStyle w:val="BodyText"/>
              <w:keepNext/>
              <w:keepLines/>
            </w:pPr>
            <w:r>
              <w:t>[enter the category name here]</w:t>
            </w:r>
          </w:p>
        </w:tc>
      </w:tr>
      <w:tr w:rsidR="000F25AA" w14:paraId="74098560" w14:textId="77777777" w:rsidTr="00DE09E2">
        <w:tc>
          <w:tcPr>
            <w:tcW w:w="3618" w:type="dxa"/>
            <w:gridSpan w:val="2"/>
            <w:tcBorders>
              <w:top w:val="single" w:sz="4" w:space="0" w:color="auto"/>
              <w:bottom w:val="single" w:sz="4" w:space="0" w:color="auto"/>
              <w:right w:val="single" w:sz="4" w:space="0" w:color="auto"/>
            </w:tcBorders>
          </w:tcPr>
          <w:p w14:paraId="12F3ACB3" w14:textId="77777777" w:rsidR="000F25AA" w:rsidRDefault="000F25AA" w:rsidP="00136E5A">
            <w:pPr>
              <w:pStyle w:val="BodyText"/>
              <w:keepNext/>
              <w:keepLines/>
            </w:pPr>
            <w:r>
              <w:t>Action</w:t>
            </w:r>
          </w:p>
        </w:tc>
        <w:tc>
          <w:tcPr>
            <w:tcW w:w="5958" w:type="dxa"/>
            <w:tcBorders>
              <w:top w:val="single" w:sz="4" w:space="0" w:color="auto"/>
              <w:left w:val="single" w:sz="4" w:space="0" w:color="auto"/>
              <w:bottom w:val="single" w:sz="4" w:space="0" w:color="auto"/>
            </w:tcBorders>
          </w:tcPr>
          <w:p w14:paraId="2935123D" w14:textId="77777777" w:rsidR="000F25AA" w:rsidRDefault="000F25AA" w:rsidP="00136E5A">
            <w:pPr>
              <w:pStyle w:val="BodyText"/>
              <w:keepNext/>
              <w:keepLines/>
            </w:pPr>
            <w:r>
              <w:t>__New</w:t>
            </w:r>
            <w:r>
              <w:tab/>
            </w:r>
            <w:r>
              <w:tab/>
            </w:r>
            <w:r w:rsidRPr="00FE1E6E">
              <w:rPr>
                <w:highlight w:val="yellow"/>
              </w:rPr>
              <w:t>_X_Change</w:t>
            </w:r>
          </w:p>
        </w:tc>
      </w:tr>
      <w:tr w:rsidR="000F25AA" w14:paraId="381D4EAD" w14:textId="77777777" w:rsidTr="00DE09E2">
        <w:tc>
          <w:tcPr>
            <w:tcW w:w="2268" w:type="dxa"/>
            <w:tcBorders>
              <w:top w:val="single" w:sz="4" w:space="0" w:color="auto"/>
              <w:bottom w:val="single" w:sz="4" w:space="0" w:color="auto"/>
              <w:right w:val="single" w:sz="4" w:space="0" w:color="auto"/>
            </w:tcBorders>
          </w:tcPr>
          <w:p w14:paraId="2C4E9E33" w14:textId="77777777" w:rsidR="000F25AA" w:rsidRDefault="000F25AA" w:rsidP="00136E5A">
            <w:pPr>
              <w:pStyle w:val="BodyText"/>
              <w:keepNext/>
              <w:keepLines/>
            </w:pPr>
            <w:r>
              <w:t>Component Synopsis</w:t>
            </w:r>
          </w:p>
          <w:p w14:paraId="5F17DAC6" w14:textId="77777777" w:rsidR="000F25AA" w:rsidRPr="00FF1683" w:rsidRDefault="000F25AA" w:rsidP="00136E5A">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3130CC60" w14:textId="77777777" w:rsidR="000F25AA" w:rsidRDefault="000F25AA" w:rsidP="00136E5A">
            <w:pPr>
              <w:pStyle w:val="BodyText"/>
            </w:pPr>
            <w:r>
              <w:t>(no change)</w:t>
            </w:r>
          </w:p>
        </w:tc>
      </w:tr>
      <w:tr w:rsidR="000F25AA" w14:paraId="612AA1A7" w14:textId="77777777" w:rsidTr="00DE09E2">
        <w:tc>
          <w:tcPr>
            <w:tcW w:w="2268" w:type="dxa"/>
            <w:tcBorders>
              <w:top w:val="single" w:sz="4" w:space="0" w:color="auto"/>
              <w:bottom w:val="single" w:sz="4" w:space="0" w:color="auto"/>
              <w:right w:val="single" w:sz="4" w:space="0" w:color="auto"/>
            </w:tcBorders>
          </w:tcPr>
          <w:p w14:paraId="5760077B" w14:textId="77777777" w:rsidR="000F25AA" w:rsidRDefault="000F25AA" w:rsidP="00136E5A">
            <w:pPr>
              <w:pStyle w:val="BodyText"/>
            </w:pPr>
            <w:r>
              <w:t>Component Elaboration</w:t>
            </w:r>
          </w:p>
          <w:p w14:paraId="1A0BE236" w14:textId="77777777" w:rsidR="000F25AA" w:rsidRPr="00FF1683" w:rsidRDefault="000F25AA" w:rsidP="00136E5A">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p>
        </w:tc>
        <w:tc>
          <w:tcPr>
            <w:tcW w:w="7308" w:type="dxa"/>
            <w:gridSpan w:val="2"/>
            <w:tcBorders>
              <w:top w:val="single" w:sz="4" w:space="0" w:color="auto"/>
              <w:left w:val="single" w:sz="4" w:space="0" w:color="auto"/>
              <w:bottom w:val="single" w:sz="4" w:space="0" w:color="auto"/>
            </w:tcBorders>
          </w:tcPr>
          <w:p w14:paraId="54F1F401" w14:textId="77777777" w:rsidR="000F25AA" w:rsidRDefault="000F25AA" w:rsidP="00136E5A">
            <w:pPr>
              <w:pStyle w:val="BodyText"/>
            </w:pPr>
            <w:r>
              <w:t>(no change)</w:t>
            </w:r>
          </w:p>
        </w:tc>
      </w:tr>
      <w:tr w:rsidR="000F25AA" w:rsidRPr="00414EBB" w14:paraId="7CFBCD6A" w14:textId="77777777" w:rsidTr="00DE09E2">
        <w:tblPrEx>
          <w:shd w:val="pct12" w:color="auto" w:fill="auto"/>
        </w:tblPrEx>
        <w:tc>
          <w:tcPr>
            <w:tcW w:w="9576" w:type="dxa"/>
            <w:gridSpan w:val="3"/>
            <w:tcBorders>
              <w:top w:val="double" w:sz="4" w:space="0" w:color="auto"/>
              <w:bottom w:val="double" w:sz="4" w:space="0" w:color="auto"/>
            </w:tcBorders>
            <w:shd w:val="pct12" w:color="auto" w:fill="auto"/>
          </w:tcPr>
          <w:p w14:paraId="3B8874F6" w14:textId="77777777" w:rsidR="000F25AA" w:rsidRPr="00414EBB" w:rsidRDefault="000F25AA" w:rsidP="00136E5A">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DE09E2" w:rsidRPr="00414EBB" w14:paraId="54350611" w14:textId="77777777" w:rsidTr="00136E5A">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630469B8" w14:textId="77777777" w:rsidR="000F25AA" w:rsidRPr="00414EBB" w:rsidRDefault="000F25AA" w:rsidP="00136E5A">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3B58AEC1" w14:textId="77777777" w:rsidR="000F25AA" w:rsidRPr="00414EBB" w:rsidRDefault="000F25AA" w:rsidP="00136E5A">
            <w:pPr>
              <w:pStyle w:val="BodyText"/>
              <w:rPr>
                <w:sz w:val="18"/>
                <w:szCs w:val="18"/>
              </w:rPr>
            </w:pPr>
          </w:p>
        </w:tc>
      </w:tr>
    </w:tbl>
    <w:p w14:paraId="11369FDB" w14:textId="77777777" w:rsidR="000F25AA" w:rsidRDefault="000F25AA" w:rsidP="000F25AA">
      <w:pPr>
        <w:pStyle w:val="BodyText"/>
      </w:pPr>
    </w:p>
    <w:tbl>
      <w:tblPr>
        <w:tblW w:w="5081" w:type="pct"/>
        <w:tblLayout w:type="fixed"/>
        <w:tblCellMar>
          <w:left w:w="115" w:type="dxa"/>
          <w:right w:w="115" w:type="dxa"/>
        </w:tblCellMar>
        <w:tblLook w:val="0000" w:firstRow="0" w:lastRow="0" w:firstColumn="0" w:lastColumn="0" w:noHBand="0" w:noVBand="0"/>
      </w:tblPr>
      <w:tblGrid>
        <w:gridCol w:w="718"/>
        <w:gridCol w:w="2276"/>
        <w:gridCol w:w="809"/>
        <w:gridCol w:w="1082"/>
        <w:gridCol w:w="1744"/>
        <w:gridCol w:w="3116"/>
      </w:tblGrid>
      <w:tr w:rsidR="000F25AA" w:rsidRPr="0039293C" w14:paraId="1D388E23" w14:textId="77777777" w:rsidTr="00DE09E2">
        <w:trPr>
          <w:cantSplit/>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0846BFCB" w14:textId="77777777" w:rsidR="000F25AA" w:rsidRPr="0039293C" w:rsidRDefault="000F25AA" w:rsidP="00136E5A">
            <w:pPr>
              <w:pStyle w:val="TableParagraph"/>
              <w:jc w:val="center"/>
            </w:pPr>
            <w:r w:rsidRPr="0039293C">
              <w:t>Component FIXML Abbreviation: &lt;</w:t>
            </w:r>
            <w:r>
              <w:rPr>
                <w:i/>
              </w:rPr>
              <w:t>RptSide</w:t>
            </w:r>
            <w:r w:rsidRPr="0039293C">
              <w:t>&gt;</w:t>
            </w:r>
          </w:p>
        </w:tc>
      </w:tr>
      <w:tr w:rsidR="00DE09E2" w:rsidRPr="0039293C" w14:paraId="0BFED9DC" w14:textId="77777777" w:rsidTr="0042107C">
        <w:trPr>
          <w:cantSplit/>
        </w:trPr>
        <w:tc>
          <w:tcPr>
            <w:tcW w:w="368" w:type="pct"/>
            <w:tcBorders>
              <w:top w:val="double" w:sz="6" w:space="0" w:color="auto"/>
              <w:left w:val="double" w:sz="6" w:space="0" w:color="auto"/>
              <w:bottom w:val="double" w:sz="6" w:space="0" w:color="auto"/>
              <w:right w:val="single" w:sz="6" w:space="0" w:color="auto"/>
            </w:tcBorders>
            <w:shd w:val="clear" w:color="auto" w:fill="F3F3F3"/>
          </w:tcPr>
          <w:p w14:paraId="1DB1A1D2" w14:textId="77777777" w:rsidR="000F25AA" w:rsidRPr="0039293C" w:rsidRDefault="000F25AA" w:rsidP="00136E5A">
            <w:pPr>
              <w:pStyle w:val="TableParagraph"/>
              <w:rPr>
                <w:i/>
              </w:rPr>
            </w:pPr>
            <w:r w:rsidRPr="0039293C">
              <w:rPr>
                <w:i/>
              </w:rPr>
              <w:t>Tag</w:t>
            </w:r>
          </w:p>
        </w:tc>
        <w:tc>
          <w:tcPr>
            <w:tcW w:w="1168" w:type="pct"/>
            <w:tcBorders>
              <w:top w:val="double" w:sz="6" w:space="0" w:color="auto"/>
              <w:left w:val="single" w:sz="6" w:space="0" w:color="auto"/>
              <w:bottom w:val="double" w:sz="6" w:space="0" w:color="auto"/>
              <w:right w:val="single" w:sz="6" w:space="0" w:color="auto"/>
            </w:tcBorders>
            <w:shd w:val="clear" w:color="auto" w:fill="F3F3F3"/>
          </w:tcPr>
          <w:p w14:paraId="4299A53E" w14:textId="77777777" w:rsidR="000F25AA" w:rsidRPr="0039293C" w:rsidRDefault="000F25AA" w:rsidP="00136E5A">
            <w:pPr>
              <w:pStyle w:val="TableParagraph"/>
              <w:rPr>
                <w:i/>
              </w:rPr>
            </w:pPr>
            <w:r w:rsidRPr="0039293C">
              <w:rPr>
                <w:i/>
              </w:rPr>
              <w:t>Field Name</w:t>
            </w:r>
          </w:p>
        </w:tc>
        <w:tc>
          <w:tcPr>
            <w:tcW w:w="415" w:type="pct"/>
            <w:tcBorders>
              <w:top w:val="double" w:sz="6" w:space="0" w:color="auto"/>
              <w:left w:val="single" w:sz="6" w:space="0" w:color="auto"/>
              <w:bottom w:val="double" w:sz="6" w:space="0" w:color="auto"/>
              <w:right w:val="single" w:sz="6" w:space="0" w:color="auto"/>
            </w:tcBorders>
            <w:shd w:val="clear" w:color="auto" w:fill="F3F3F3"/>
          </w:tcPr>
          <w:p w14:paraId="1B651EF5" w14:textId="77777777" w:rsidR="000F25AA" w:rsidRPr="0039293C" w:rsidRDefault="000F25AA" w:rsidP="00136E5A">
            <w:pPr>
              <w:pStyle w:val="TableParagraph"/>
              <w:jc w:val="center"/>
              <w:rPr>
                <w:i/>
              </w:rPr>
            </w:pPr>
            <w:r w:rsidRPr="0039293C">
              <w:rPr>
                <w:i/>
              </w:rPr>
              <w:t>Req'd</w:t>
            </w:r>
          </w:p>
        </w:tc>
        <w:tc>
          <w:tcPr>
            <w:tcW w:w="555"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116151E8" w14:textId="77777777" w:rsidR="000F25AA" w:rsidRPr="0039293C" w:rsidRDefault="000F25AA" w:rsidP="00136E5A">
            <w:pPr>
              <w:pStyle w:val="TableParagraph"/>
              <w:rPr>
                <w:i/>
              </w:rPr>
            </w:pPr>
            <w:r w:rsidRPr="0039293C">
              <w:rPr>
                <w:i/>
              </w:rPr>
              <w:t>Action</w:t>
            </w:r>
          </w:p>
        </w:tc>
        <w:tc>
          <w:tcPr>
            <w:tcW w:w="895" w:type="pct"/>
            <w:tcBorders>
              <w:top w:val="double" w:sz="6" w:space="0" w:color="auto"/>
              <w:left w:val="single" w:sz="6" w:space="0" w:color="auto"/>
              <w:bottom w:val="double" w:sz="6" w:space="0" w:color="auto"/>
              <w:right w:val="single" w:sz="6" w:space="0" w:color="auto"/>
            </w:tcBorders>
            <w:shd w:val="clear" w:color="auto" w:fill="F3F3F3"/>
          </w:tcPr>
          <w:p w14:paraId="5D8FEDE6" w14:textId="77777777" w:rsidR="000F25AA" w:rsidRPr="0039293C" w:rsidRDefault="000F25AA" w:rsidP="00136E5A">
            <w:pPr>
              <w:pStyle w:val="TableParagraph"/>
              <w:rPr>
                <w:i/>
                <w:color w:val="0070C0"/>
              </w:rPr>
            </w:pPr>
            <w:r w:rsidRPr="0039293C">
              <w:rPr>
                <w:i/>
                <w:color w:val="0070C0"/>
              </w:rPr>
              <w:t>Mappings and Usage Comments</w:t>
            </w:r>
          </w:p>
        </w:tc>
        <w:tc>
          <w:tcPr>
            <w:tcW w:w="1599" w:type="pct"/>
            <w:tcBorders>
              <w:top w:val="double" w:sz="6" w:space="0" w:color="auto"/>
              <w:left w:val="single" w:sz="6" w:space="0" w:color="auto"/>
              <w:bottom w:val="double" w:sz="6" w:space="0" w:color="auto"/>
              <w:right w:val="double" w:sz="6" w:space="0" w:color="auto"/>
            </w:tcBorders>
            <w:shd w:val="clear" w:color="auto" w:fill="F3F3F3"/>
          </w:tcPr>
          <w:p w14:paraId="75A6685E" w14:textId="77777777" w:rsidR="000F25AA" w:rsidRPr="0039293C" w:rsidRDefault="000F25AA" w:rsidP="00136E5A">
            <w:pPr>
              <w:pStyle w:val="TableParagraph"/>
              <w:rPr>
                <w:i/>
              </w:rPr>
            </w:pPr>
            <w:r w:rsidRPr="0039293C">
              <w:rPr>
                <w:i/>
              </w:rPr>
              <w:t>Comments</w:t>
            </w:r>
          </w:p>
        </w:tc>
      </w:tr>
      <w:tr w:rsidR="00DE09E2" w:rsidRPr="0039293C" w14:paraId="76DE698E" w14:textId="77777777" w:rsidTr="0042107C">
        <w:trPr>
          <w:cantSplit/>
        </w:trPr>
        <w:tc>
          <w:tcPr>
            <w:tcW w:w="368" w:type="pct"/>
            <w:tcBorders>
              <w:top w:val="double" w:sz="6" w:space="0" w:color="auto"/>
              <w:left w:val="double" w:sz="6" w:space="0" w:color="auto"/>
              <w:bottom w:val="single" w:sz="6" w:space="0" w:color="auto"/>
              <w:right w:val="single" w:sz="6" w:space="0" w:color="auto"/>
            </w:tcBorders>
          </w:tcPr>
          <w:p w14:paraId="4AF87C34" w14:textId="77777777" w:rsidR="000F25AA" w:rsidRPr="0039293C" w:rsidRDefault="000F25AA" w:rsidP="00136E5A">
            <w:pPr>
              <w:pStyle w:val="TableParagraph"/>
            </w:pPr>
            <w:r>
              <w:t>552</w:t>
            </w:r>
          </w:p>
        </w:tc>
        <w:tc>
          <w:tcPr>
            <w:tcW w:w="1168" w:type="pct"/>
            <w:tcBorders>
              <w:top w:val="double" w:sz="6" w:space="0" w:color="auto"/>
              <w:left w:val="single" w:sz="6" w:space="0" w:color="auto"/>
              <w:bottom w:val="single" w:sz="6" w:space="0" w:color="auto"/>
              <w:right w:val="single" w:sz="6" w:space="0" w:color="auto"/>
            </w:tcBorders>
          </w:tcPr>
          <w:p w14:paraId="39C1A1F8" w14:textId="77777777" w:rsidR="000F25AA" w:rsidRPr="0039293C" w:rsidRDefault="000F25AA" w:rsidP="00136E5A">
            <w:pPr>
              <w:pStyle w:val="TableParagraph"/>
            </w:pPr>
            <w:r>
              <w:t>NoSides</w:t>
            </w:r>
          </w:p>
        </w:tc>
        <w:tc>
          <w:tcPr>
            <w:tcW w:w="415" w:type="pct"/>
            <w:tcBorders>
              <w:top w:val="double" w:sz="6" w:space="0" w:color="auto"/>
              <w:left w:val="single" w:sz="6" w:space="0" w:color="auto"/>
              <w:bottom w:val="single" w:sz="6" w:space="0" w:color="auto"/>
              <w:right w:val="single" w:sz="6" w:space="0" w:color="auto"/>
            </w:tcBorders>
          </w:tcPr>
          <w:p w14:paraId="546F8115" w14:textId="77777777" w:rsidR="000F25AA" w:rsidRPr="00865937" w:rsidRDefault="000F25AA" w:rsidP="00136E5A">
            <w:pPr>
              <w:pStyle w:val="TableParagraph"/>
              <w:jc w:val="center"/>
            </w:pPr>
          </w:p>
        </w:tc>
        <w:tc>
          <w:tcPr>
            <w:tcW w:w="555" w:type="pct"/>
            <w:tcBorders>
              <w:top w:val="double" w:sz="6" w:space="0" w:color="auto"/>
              <w:left w:val="single" w:sz="6" w:space="0" w:color="auto"/>
              <w:bottom w:val="single" w:sz="6" w:space="0" w:color="auto"/>
              <w:right w:val="single" w:sz="6" w:space="0" w:color="auto"/>
            </w:tcBorders>
            <w:shd w:val="clear" w:color="auto" w:fill="auto"/>
          </w:tcPr>
          <w:p w14:paraId="54B7E23D" w14:textId="77777777" w:rsidR="000F25AA" w:rsidRPr="0039293C" w:rsidRDefault="000F25AA" w:rsidP="00136E5A">
            <w:pPr>
              <w:pStyle w:val="TableParagraph"/>
            </w:pPr>
          </w:p>
        </w:tc>
        <w:tc>
          <w:tcPr>
            <w:tcW w:w="895" w:type="pct"/>
            <w:tcBorders>
              <w:top w:val="double" w:sz="6" w:space="0" w:color="auto"/>
              <w:left w:val="single" w:sz="6" w:space="0" w:color="auto"/>
              <w:bottom w:val="single" w:sz="6" w:space="0" w:color="auto"/>
              <w:right w:val="single" w:sz="6" w:space="0" w:color="auto"/>
            </w:tcBorders>
          </w:tcPr>
          <w:p w14:paraId="2D6F0F4F" w14:textId="77777777" w:rsidR="000F25AA" w:rsidRPr="0039293C" w:rsidRDefault="000F25AA" w:rsidP="00136E5A">
            <w:pPr>
              <w:pStyle w:val="TableParagraph"/>
              <w:rPr>
                <w:color w:val="0070C0"/>
              </w:rPr>
            </w:pPr>
          </w:p>
        </w:tc>
        <w:tc>
          <w:tcPr>
            <w:tcW w:w="1599" w:type="pct"/>
            <w:tcBorders>
              <w:top w:val="double" w:sz="6" w:space="0" w:color="auto"/>
              <w:left w:val="single" w:sz="6" w:space="0" w:color="auto"/>
              <w:bottom w:val="single" w:sz="6" w:space="0" w:color="auto"/>
              <w:right w:val="double" w:sz="6" w:space="0" w:color="auto"/>
            </w:tcBorders>
          </w:tcPr>
          <w:p w14:paraId="18AB18AD" w14:textId="77777777" w:rsidR="000F25AA" w:rsidRPr="0039293C" w:rsidRDefault="000F25AA" w:rsidP="00136E5A">
            <w:pPr>
              <w:pStyle w:val="TableParagraph"/>
            </w:pPr>
          </w:p>
        </w:tc>
      </w:tr>
      <w:tr w:rsidR="00DE09E2" w:rsidRPr="0039293C" w14:paraId="1C046588" w14:textId="77777777" w:rsidTr="0042107C">
        <w:trPr>
          <w:cantSplit/>
        </w:trPr>
        <w:tc>
          <w:tcPr>
            <w:tcW w:w="368" w:type="pct"/>
            <w:tcBorders>
              <w:top w:val="single" w:sz="6" w:space="0" w:color="auto"/>
              <w:left w:val="double" w:sz="6" w:space="0" w:color="auto"/>
              <w:bottom w:val="single" w:sz="6" w:space="0" w:color="auto"/>
              <w:right w:val="single" w:sz="6" w:space="0" w:color="auto"/>
            </w:tcBorders>
          </w:tcPr>
          <w:p w14:paraId="4D845C14" w14:textId="77777777" w:rsidR="000F25AA" w:rsidRPr="0039293C" w:rsidRDefault="000F25AA" w:rsidP="00136E5A">
            <w:pPr>
              <w:pStyle w:val="TableParagraph"/>
            </w:pPr>
            <w:r>
              <w:t>54</w:t>
            </w:r>
          </w:p>
        </w:tc>
        <w:tc>
          <w:tcPr>
            <w:tcW w:w="1168" w:type="pct"/>
            <w:tcBorders>
              <w:top w:val="single" w:sz="6" w:space="0" w:color="auto"/>
              <w:left w:val="single" w:sz="6" w:space="0" w:color="auto"/>
              <w:bottom w:val="single" w:sz="6" w:space="0" w:color="auto"/>
              <w:right w:val="single" w:sz="6" w:space="0" w:color="auto"/>
            </w:tcBorders>
          </w:tcPr>
          <w:p w14:paraId="69CD4FE4" w14:textId="77777777" w:rsidR="000F25AA" w:rsidRPr="0039293C" w:rsidRDefault="000F25AA" w:rsidP="00136E5A">
            <w:pPr>
              <w:pStyle w:val="TableParagraph"/>
            </w:pPr>
            <w:r>
              <w:t>Side</w:t>
            </w:r>
          </w:p>
        </w:tc>
        <w:tc>
          <w:tcPr>
            <w:tcW w:w="415" w:type="pct"/>
            <w:tcBorders>
              <w:top w:val="single" w:sz="6" w:space="0" w:color="auto"/>
              <w:left w:val="single" w:sz="6" w:space="0" w:color="auto"/>
              <w:bottom w:val="single" w:sz="6" w:space="0" w:color="auto"/>
              <w:right w:val="single" w:sz="6" w:space="0" w:color="auto"/>
            </w:tcBorders>
          </w:tcPr>
          <w:p w14:paraId="047EDBDD" w14:textId="77777777" w:rsidR="000F25AA" w:rsidRPr="00865937" w:rsidRDefault="000F25AA" w:rsidP="00136E5A">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11C54E55" w14:textId="77777777" w:rsidR="000F25AA" w:rsidRPr="0039293C" w:rsidRDefault="000F25AA" w:rsidP="00136E5A">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595ACA53" w14:textId="77777777" w:rsidR="000F25AA" w:rsidRPr="0039293C" w:rsidRDefault="000F25AA" w:rsidP="00136E5A">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0B10BBE1" w14:textId="77777777" w:rsidR="000F25AA" w:rsidRPr="0039293C" w:rsidRDefault="000F25AA" w:rsidP="00136E5A">
            <w:pPr>
              <w:pStyle w:val="TableParagraph"/>
            </w:pPr>
          </w:p>
        </w:tc>
      </w:tr>
      <w:tr w:rsidR="00DE09E2" w:rsidRPr="0039293C" w14:paraId="2BA348D5" w14:textId="77777777" w:rsidTr="00136E5A">
        <w:trPr>
          <w:cantSplit/>
        </w:trPr>
        <w:tc>
          <w:tcPr>
            <w:tcW w:w="1536" w:type="pct"/>
            <w:gridSpan w:val="2"/>
            <w:tcBorders>
              <w:top w:val="single" w:sz="6" w:space="0" w:color="auto"/>
              <w:left w:val="double" w:sz="6" w:space="0" w:color="auto"/>
              <w:bottom w:val="single" w:sz="6" w:space="0" w:color="auto"/>
              <w:right w:val="single" w:sz="6" w:space="0" w:color="auto"/>
            </w:tcBorders>
          </w:tcPr>
          <w:p w14:paraId="6FB7CE1F" w14:textId="77777777" w:rsidR="000F25AA" w:rsidRPr="00BF7939" w:rsidRDefault="000F25AA" w:rsidP="00136E5A">
            <w:pPr>
              <w:pStyle w:val="TableParagraph"/>
              <w:rPr>
                <w:i/>
              </w:rPr>
            </w:pPr>
            <w:r>
              <w:rPr>
                <w:i/>
              </w:rPr>
              <w:t>(…truncated…)</w:t>
            </w:r>
          </w:p>
        </w:tc>
        <w:tc>
          <w:tcPr>
            <w:tcW w:w="415" w:type="pct"/>
            <w:tcBorders>
              <w:top w:val="single" w:sz="6" w:space="0" w:color="auto"/>
              <w:left w:val="single" w:sz="6" w:space="0" w:color="auto"/>
              <w:bottom w:val="single" w:sz="6" w:space="0" w:color="auto"/>
              <w:right w:val="single" w:sz="6" w:space="0" w:color="auto"/>
            </w:tcBorders>
          </w:tcPr>
          <w:p w14:paraId="796B728B" w14:textId="77777777" w:rsidR="000F25AA" w:rsidRPr="00865937" w:rsidRDefault="000F25AA" w:rsidP="00136E5A">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2A16454B" w14:textId="77777777" w:rsidR="000F25AA" w:rsidRPr="0039293C" w:rsidRDefault="000F25AA" w:rsidP="00136E5A">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336D1F65" w14:textId="77777777" w:rsidR="000F25AA" w:rsidRPr="0039293C" w:rsidRDefault="000F25AA" w:rsidP="00136E5A">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7C5A34AA" w14:textId="77777777" w:rsidR="000F25AA" w:rsidRPr="0039293C" w:rsidRDefault="000F25AA" w:rsidP="00136E5A">
            <w:pPr>
              <w:pStyle w:val="TableParagraph"/>
            </w:pPr>
          </w:p>
        </w:tc>
      </w:tr>
      <w:tr w:rsidR="00DE09E2" w:rsidRPr="000F1995" w14:paraId="75BC9F04" w14:textId="77777777" w:rsidTr="00A04B60">
        <w:trPr>
          <w:cantSplit/>
        </w:trPr>
        <w:tc>
          <w:tcPr>
            <w:tcW w:w="368" w:type="pct"/>
            <w:tcBorders>
              <w:top w:val="single" w:sz="6" w:space="0" w:color="auto"/>
              <w:left w:val="double" w:sz="6" w:space="0" w:color="auto"/>
              <w:bottom w:val="single" w:sz="6" w:space="0" w:color="auto"/>
              <w:right w:val="single" w:sz="6" w:space="0" w:color="auto"/>
            </w:tcBorders>
          </w:tcPr>
          <w:p w14:paraId="6E4A49AA" w14:textId="77777777" w:rsidR="007D238B" w:rsidRPr="000F1995" w:rsidRDefault="007D238B" w:rsidP="00A04B60">
            <w:pPr>
              <w:pStyle w:val="TableParagraph"/>
            </w:pPr>
            <w:r w:rsidRPr="000F1995">
              <w:t>1848</w:t>
            </w:r>
          </w:p>
        </w:tc>
        <w:tc>
          <w:tcPr>
            <w:tcW w:w="1168" w:type="pct"/>
            <w:tcBorders>
              <w:top w:val="single" w:sz="6" w:space="0" w:color="auto"/>
              <w:left w:val="single" w:sz="6" w:space="0" w:color="auto"/>
              <w:bottom w:val="single" w:sz="6" w:space="0" w:color="auto"/>
              <w:right w:val="single" w:sz="6" w:space="0" w:color="auto"/>
            </w:tcBorders>
          </w:tcPr>
          <w:p w14:paraId="32F8E81C" w14:textId="77777777" w:rsidR="007D238B" w:rsidRPr="000F1995" w:rsidRDefault="007D238B" w:rsidP="00A04B60">
            <w:pPr>
              <w:pStyle w:val="TableParagraph"/>
            </w:pPr>
            <w:r w:rsidRPr="000F1995">
              <w:t>TradeAllocGroupInstruction</w:t>
            </w:r>
          </w:p>
        </w:tc>
        <w:tc>
          <w:tcPr>
            <w:tcW w:w="415" w:type="pct"/>
            <w:tcBorders>
              <w:top w:val="single" w:sz="6" w:space="0" w:color="auto"/>
              <w:left w:val="single" w:sz="6" w:space="0" w:color="auto"/>
              <w:bottom w:val="single" w:sz="6" w:space="0" w:color="auto"/>
              <w:right w:val="single" w:sz="6" w:space="0" w:color="auto"/>
            </w:tcBorders>
          </w:tcPr>
          <w:p w14:paraId="11ED3CA3" w14:textId="77777777" w:rsidR="007D238B" w:rsidRPr="000F1995" w:rsidRDefault="007D238B" w:rsidP="00A04B60">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553BF11C" w14:textId="77777777" w:rsidR="007D238B" w:rsidRPr="000F1995" w:rsidRDefault="007D238B" w:rsidP="00A04B60">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779DAC57" w14:textId="77777777" w:rsidR="007D238B" w:rsidRPr="000F1995" w:rsidRDefault="007D238B" w:rsidP="00A04B60">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76E97865" w14:textId="77777777" w:rsidR="007D238B" w:rsidRPr="000F1995" w:rsidRDefault="007D238B" w:rsidP="00A04B60">
            <w:pPr>
              <w:pStyle w:val="TableParagraph"/>
            </w:pPr>
          </w:p>
        </w:tc>
      </w:tr>
      <w:tr w:rsidR="00DE09E2" w:rsidRPr="000F1995" w14:paraId="568BC5EE" w14:textId="77777777" w:rsidTr="0042107C">
        <w:trPr>
          <w:cantSplit/>
        </w:trPr>
        <w:tc>
          <w:tcPr>
            <w:tcW w:w="368" w:type="pct"/>
            <w:tcBorders>
              <w:top w:val="single" w:sz="6" w:space="0" w:color="auto"/>
              <w:left w:val="double" w:sz="6" w:space="0" w:color="auto"/>
              <w:bottom w:val="single" w:sz="6" w:space="0" w:color="auto"/>
              <w:right w:val="single" w:sz="6" w:space="0" w:color="auto"/>
            </w:tcBorders>
          </w:tcPr>
          <w:p w14:paraId="24A2CE6D" w14:textId="09A309D7" w:rsidR="000F25AA" w:rsidRPr="000F1995" w:rsidRDefault="00265649" w:rsidP="00136E5A">
            <w:pPr>
              <w:pStyle w:val="TableParagraph"/>
            </w:pPr>
            <w:r w:rsidRPr="000F1995">
              <w:t>1730</w:t>
            </w:r>
          </w:p>
        </w:tc>
        <w:tc>
          <w:tcPr>
            <w:tcW w:w="1168" w:type="pct"/>
            <w:tcBorders>
              <w:top w:val="single" w:sz="6" w:space="0" w:color="auto"/>
              <w:left w:val="single" w:sz="6" w:space="0" w:color="auto"/>
              <w:bottom w:val="single" w:sz="6" w:space="0" w:color="auto"/>
              <w:right w:val="single" w:sz="6" w:space="0" w:color="auto"/>
            </w:tcBorders>
          </w:tcPr>
          <w:p w14:paraId="14D5E1EC" w14:textId="4EBD3347" w:rsidR="000F25AA" w:rsidRPr="000F1995" w:rsidRDefault="000F25AA" w:rsidP="00136E5A">
            <w:pPr>
              <w:pStyle w:val="TableParagraph"/>
            </w:pPr>
            <w:r w:rsidRPr="000F1995">
              <w:t>AllocGroupID</w:t>
            </w:r>
          </w:p>
        </w:tc>
        <w:tc>
          <w:tcPr>
            <w:tcW w:w="415" w:type="pct"/>
            <w:tcBorders>
              <w:top w:val="single" w:sz="6" w:space="0" w:color="auto"/>
              <w:left w:val="single" w:sz="6" w:space="0" w:color="auto"/>
              <w:bottom w:val="single" w:sz="6" w:space="0" w:color="auto"/>
              <w:right w:val="single" w:sz="6" w:space="0" w:color="auto"/>
            </w:tcBorders>
          </w:tcPr>
          <w:p w14:paraId="6C48E8A8" w14:textId="1E2A3FAC" w:rsidR="000F25AA" w:rsidRPr="000F1995" w:rsidRDefault="000F25AA" w:rsidP="00136E5A">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441271A3" w14:textId="23917460" w:rsidR="000F25AA" w:rsidRPr="000F1995" w:rsidRDefault="000F25AA" w:rsidP="00136E5A">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129E56C1" w14:textId="77777777" w:rsidR="000F25AA" w:rsidRPr="000F1995" w:rsidRDefault="000F25AA" w:rsidP="00136E5A">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5F72EA1A" w14:textId="77777777" w:rsidR="000F25AA" w:rsidRPr="000F1995" w:rsidRDefault="000F25AA" w:rsidP="00136E5A">
            <w:pPr>
              <w:pStyle w:val="TableParagraph"/>
            </w:pPr>
          </w:p>
        </w:tc>
      </w:tr>
      <w:tr w:rsidR="00F73381" w:rsidRPr="000F1995" w14:paraId="5EC1FA8F" w14:textId="77777777" w:rsidTr="0042107C">
        <w:trPr>
          <w:cantSplit/>
        </w:trPr>
        <w:tc>
          <w:tcPr>
            <w:tcW w:w="368" w:type="pct"/>
            <w:tcBorders>
              <w:top w:val="single" w:sz="6" w:space="0" w:color="auto"/>
              <w:left w:val="double" w:sz="6" w:space="0" w:color="auto"/>
              <w:bottom w:val="single" w:sz="6" w:space="0" w:color="auto"/>
              <w:right w:val="single" w:sz="6" w:space="0" w:color="auto"/>
            </w:tcBorders>
          </w:tcPr>
          <w:p w14:paraId="341EE861" w14:textId="28851D7E" w:rsidR="00F73381" w:rsidRPr="000F1995" w:rsidRDefault="00F73381" w:rsidP="00F73381">
            <w:pPr>
              <w:pStyle w:val="TableParagraph"/>
            </w:pPr>
            <w:r w:rsidRPr="000F1995">
              <w:rPr>
                <w:highlight w:val="yellow"/>
              </w:rPr>
              <w:t>tbd</w:t>
            </w:r>
          </w:p>
        </w:tc>
        <w:tc>
          <w:tcPr>
            <w:tcW w:w="1168" w:type="pct"/>
            <w:tcBorders>
              <w:top w:val="single" w:sz="6" w:space="0" w:color="auto"/>
              <w:left w:val="single" w:sz="6" w:space="0" w:color="auto"/>
              <w:bottom w:val="single" w:sz="6" w:space="0" w:color="auto"/>
              <w:right w:val="single" w:sz="6" w:space="0" w:color="auto"/>
            </w:tcBorders>
          </w:tcPr>
          <w:p w14:paraId="20C5B08D" w14:textId="61B011C9" w:rsidR="00F73381" w:rsidRPr="000F1995" w:rsidRDefault="00F73381">
            <w:pPr>
              <w:pStyle w:val="TableParagraph"/>
            </w:pPr>
            <w:r w:rsidRPr="000F1995">
              <w:rPr>
                <w:highlight w:val="yellow"/>
              </w:rPr>
              <w:t>PreviousAllocGroupID</w:t>
            </w:r>
            <w:r>
              <w:t xml:space="preserve"> </w:t>
            </w:r>
          </w:p>
        </w:tc>
        <w:tc>
          <w:tcPr>
            <w:tcW w:w="415" w:type="pct"/>
            <w:tcBorders>
              <w:top w:val="single" w:sz="6" w:space="0" w:color="auto"/>
              <w:left w:val="single" w:sz="6" w:space="0" w:color="auto"/>
              <w:bottom w:val="single" w:sz="6" w:space="0" w:color="auto"/>
              <w:right w:val="single" w:sz="6" w:space="0" w:color="auto"/>
            </w:tcBorders>
          </w:tcPr>
          <w:p w14:paraId="5B12C67F" w14:textId="6EA107D5" w:rsidR="00F73381" w:rsidRPr="000F1995" w:rsidRDefault="00F73381" w:rsidP="00F73381">
            <w:pPr>
              <w:pStyle w:val="TableParagraph"/>
              <w:jc w:val="center"/>
            </w:pPr>
            <w:r w:rsidRPr="000F1995">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7A55D598" w14:textId="32B67BE7" w:rsidR="00F73381" w:rsidRPr="000F1995" w:rsidRDefault="00F73381" w:rsidP="00F73381">
            <w:pPr>
              <w:pStyle w:val="TableParagraph"/>
            </w:pPr>
            <w:r w:rsidRPr="000F1995">
              <w:t>ADD</w:t>
            </w:r>
          </w:p>
        </w:tc>
        <w:tc>
          <w:tcPr>
            <w:tcW w:w="895" w:type="pct"/>
            <w:tcBorders>
              <w:top w:val="single" w:sz="6" w:space="0" w:color="auto"/>
              <w:left w:val="single" w:sz="6" w:space="0" w:color="auto"/>
              <w:bottom w:val="single" w:sz="6" w:space="0" w:color="auto"/>
              <w:right w:val="single" w:sz="6" w:space="0" w:color="auto"/>
            </w:tcBorders>
          </w:tcPr>
          <w:p w14:paraId="49F011CB" w14:textId="77777777" w:rsidR="00F73381" w:rsidRPr="000F1995" w:rsidRDefault="00F73381" w:rsidP="00F73381">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19E7700A" w14:textId="3AA72CFA" w:rsidR="00F73381" w:rsidRPr="000F1995" w:rsidRDefault="00C72B2C" w:rsidP="00F73381">
            <w:pPr>
              <w:pStyle w:val="TableParagraph"/>
            </w:pPr>
            <w:r>
              <w:rPr>
                <w:highlight w:val="yellow"/>
              </w:rPr>
              <w:t xml:space="preserve">Identifies </w:t>
            </w:r>
            <w:r w:rsidR="00F73381">
              <w:rPr>
                <w:highlight w:val="yellow"/>
              </w:rPr>
              <w:t xml:space="preserve">the previous </w:t>
            </w:r>
            <w:proofErr w:type="gramStart"/>
            <w:r w:rsidR="00F73381">
              <w:rPr>
                <w:highlight w:val="yellow"/>
              </w:rPr>
              <w:t>AllocGroupID(</w:t>
            </w:r>
            <w:proofErr w:type="gramEnd"/>
            <w:r w:rsidR="00F73381">
              <w:rPr>
                <w:highlight w:val="yellow"/>
              </w:rPr>
              <w:t>1730) being changed by this message when AllocGroupStatus(2767)=tbd (Changed).</w:t>
            </w:r>
          </w:p>
        </w:tc>
      </w:tr>
      <w:tr w:rsidR="00F73381" w:rsidRPr="000F1995" w14:paraId="175870A1" w14:textId="77777777" w:rsidTr="0042107C">
        <w:trPr>
          <w:cantSplit/>
        </w:trPr>
        <w:tc>
          <w:tcPr>
            <w:tcW w:w="368" w:type="pct"/>
            <w:tcBorders>
              <w:top w:val="single" w:sz="6" w:space="0" w:color="auto"/>
              <w:left w:val="double" w:sz="6" w:space="0" w:color="auto"/>
              <w:bottom w:val="single" w:sz="6" w:space="0" w:color="auto"/>
              <w:right w:val="single" w:sz="6" w:space="0" w:color="auto"/>
            </w:tcBorders>
          </w:tcPr>
          <w:p w14:paraId="4B35172C" w14:textId="7F4F96EC" w:rsidR="00F73381" w:rsidRPr="000F1995" w:rsidRDefault="00F73381" w:rsidP="00F73381">
            <w:pPr>
              <w:pStyle w:val="TableParagraph"/>
            </w:pPr>
            <w:r w:rsidRPr="000F1995">
              <w:t>2759</w:t>
            </w:r>
          </w:p>
        </w:tc>
        <w:tc>
          <w:tcPr>
            <w:tcW w:w="1168" w:type="pct"/>
            <w:tcBorders>
              <w:top w:val="single" w:sz="6" w:space="0" w:color="auto"/>
              <w:left w:val="single" w:sz="6" w:space="0" w:color="auto"/>
              <w:bottom w:val="single" w:sz="6" w:space="0" w:color="auto"/>
              <w:right w:val="single" w:sz="6" w:space="0" w:color="auto"/>
            </w:tcBorders>
          </w:tcPr>
          <w:p w14:paraId="4EC6D969" w14:textId="2B5DDDD0" w:rsidR="00F73381" w:rsidRPr="000F1995" w:rsidRDefault="00F73381" w:rsidP="00F73381">
            <w:pPr>
              <w:pStyle w:val="TableParagraph"/>
            </w:pPr>
            <w:r w:rsidRPr="000F1995">
              <w:t>GroupAmount</w:t>
            </w:r>
          </w:p>
        </w:tc>
        <w:tc>
          <w:tcPr>
            <w:tcW w:w="415" w:type="pct"/>
            <w:tcBorders>
              <w:top w:val="single" w:sz="6" w:space="0" w:color="auto"/>
              <w:left w:val="single" w:sz="6" w:space="0" w:color="auto"/>
              <w:bottom w:val="single" w:sz="6" w:space="0" w:color="auto"/>
              <w:right w:val="single" w:sz="6" w:space="0" w:color="auto"/>
            </w:tcBorders>
          </w:tcPr>
          <w:p w14:paraId="3D8F7699" w14:textId="6318170D" w:rsidR="00F73381" w:rsidRPr="000F1995" w:rsidRDefault="00F73381" w:rsidP="00F73381">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43C5A32C" w14:textId="4A922166" w:rsidR="00F73381" w:rsidRPr="000F1995" w:rsidRDefault="00F73381" w:rsidP="00F73381">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1011B5CA" w14:textId="77777777" w:rsidR="00F73381" w:rsidRPr="000F1995" w:rsidRDefault="00F73381" w:rsidP="00F73381">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1277C1F4" w14:textId="77777777" w:rsidR="00F73381" w:rsidRPr="000F1995" w:rsidRDefault="00F73381" w:rsidP="00F73381">
            <w:pPr>
              <w:pStyle w:val="TableParagraph"/>
            </w:pPr>
          </w:p>
        </w:tc>
      </w:tr>
      <w:tr w:rsidR="00F73381" w:rsidRPr="0039293C" w14:paraId="75620DBA" w14:textId="77777777" w:rsidTr="0042107C">
        <w:trPr>
          <w:cantSplit/>
        </w:trPr>
        <w:tc>
          <w:tcPr>
            <w:tcW w:w="368" w:type="pct"/>
            <w:tcBorders>
              <w:top w:val="single" w:sz="6" w:space="0" w:color="auto"/>
              <w:left w:val="double" w:sz="6" w:space="0" w:color="auto"/>
              <w:bottom w:val="single" w:sz="6" w:space="0" w:color="auto"/>
              <w:right w:val="single" w:sz="6" w:space="0" w:color="auto"/>
            </w:tcBorders>
          </w:tcPr>
          <w:p w14:paraId="36E592CD" w14:textId="1917CD6F" w:rsidR="00F73381" w:rsidRPr="000F1995" w:rsidRDefault="00F73381" w:rsidP="00F73381">
            <w:pPr>
              <w:pStyle w:val="TableParagraph"/>
            </w:pPr>
            <w:r w:rsidRPr="000F1995">
              <w:t xml:space="preserve">2767 </w:t>
            </w:r>
          </w:p>
        </w:tc>
        <w:tc>
          <w:tcPr>
            <w:tcW w:w="1168" w:type="pct"/>
            <w:tcBorders>
              <w:top w:val="single" w:sz="6" w:space="0" w:color="auto"/>
              <w:left w:val="single" w:sz="6" w:space="0" w:color="auto"/>
              <w:bottom w:val="single" w:sz="6" w:space="0" w:color="auto"/>
              <w:right w:val="single" w:sz="6" w:space="0" w:color="auto"/>
            </w:tcBorders>
          </w:tcPr>
          <w:p w14:paraId="203D92CC" w14:textId="5C19DC5B" w:rsidR="00F73381" w:rsidRPr="000F1995" w:rsidRDefault="00F73381" w:rsidP="00F73381">
            <w:pPr>
              <w:pStyle w:val="TableParagraph"/>
            </w:pPr>
            <w:r w:rsidRPr="000F1995">
              <w:t>AllocGroupStatus</w:t>
            </w:r>
          </w:p>
        </w:tc>
        <w:tc>
          <w:tcPr>
            <w:tcW w:w="415" w:type="pct"/>
            <w:tcBorders>
              <w:top w:val="single" w:sz="6" w:space="0" w:color="auto"/>
              <w:left w:val="single" w:sz="6" w:space="0" w:color="auto"/>
              <w:bottom w:val="single" w:sz="6" w:space="0" w:color="auto"/>
              <w:right w:val="single" w:sz="6" w:space="0" w:color="auto"/>
            </w:tcBorders>
          </w:tcPr>
          <w:p w14:paraId="75356B28" w14:textId="63B7D993" w:rsidR="00F73381" w:rsidRPr="000F1995" w:rsidRDefault="00F73381" w:rsidP="00F73381">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1D5CCF93" w14:textId="2E393520" w:rsidR="00F73381" w:rsidRPr="000F1995" w:rsidRDefault="00F73381" w:rsidP="00F73381">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0C93FF91" w14:textId="77777777" w:rsidR="00F73381" w:rsidRPr="0039293C" w:rsidRDefault="00F73381" w:rsidP="00F73381">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24C003E4" w14:textId="77777777" w:rsidR="00F73381" w:rsidRPr="0039293C" w:rsidRDefault="00F73381" w:rsidP="00F73381">
            <w:pPr>
              <w:pStyle w:val="TableParagraph"/>
            </w:pPr>
          </w:p>
        </w:tc>
      </w:tr>
      <w:tr w:rsidR="00F73381" w:rsidRPr="0039293C" w14:paraId="69C77A86" w14:textId="77777777" w:rsidTr="00A04B60">
        <w:trPr>
          <w:cantSplit/>
        </w:trPr>
        <w:tc>
          <w:tcPr>
            <w:tcW w:w="1536" w:type="pct"/>
            <w:gridSpan w:val="2"/>
            <w:tcBorders>
              <w:top w:val="single" w:sz="6" w:space="0" w:color="auto"/>
              <w:left w:val="double" w:sz="6" w:space="0" w:color="auto"/>
              <w:bottom w:val="single" w:sz="6" w:space="0" w:color="auto"/>
              <w:right w:val="single" w:sz="6" w:space="0" w:color="auto"/>
            </w:tcBorders>
          </w:tcPr>
          <w:p w14:paraId="65C3F11B" w14:textId="77777777" w:rsidR="00F73381" w:rsidRPr="00BF7939" w:rsidRDefault="00F73381" w:rsidP="00F73381">
            <w:pPr>
              <w:pStyle w:val="TableParagraph"/>
              <w:rPr>
                <w:i/>
              </w:rPr>
            </w:pPr>
            <w:r>
              <w:rPr>
                <w:i/>
              </w:rPr>
              <w:t>(…truncated…)</w:t>
            </w:r>
          </w:p>
        </w:tc>
        <w:tc>
          <w:tcPr>
            <w:tcW w:w="415" w:type="pct"/>
            <w:tcBorders>
              <w:top w:val="single" w:sz="6" w:space="0" w:color="auto"/>
              <w:left w:val="single" w:sz="6" w:space="0" w:color="auto"/>
              <w:bottom w:val="single" w:sz="6" w:space="0" w:color="auto"/>
              <w:right w:val="single" w:sz="6" w:space="0" w:color="auto"/>
            </w:tcBorders>
          </w:tcPr>
          <w:p w14:paraId="29058695" w14:textId="77777777" w:rsidR="00F73381" w:rsidRPr="00865937" w:rsidRDefault="00F73381" w:rsidP="00F73381">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5408B993" w14:textId="77777777" w:rsidR="00F73381" w:rsidRPr="0039293C" w:rsidRDefault="00F73381" w:rsidP="00F73381">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6DC42620" w14:textId="77777777" w:rsidR="00F73381" w:rsidRPr="0039293C" w:rsidRDefault="00F73381" w:rsidP="00F73381">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18F77EC8" w14:textId="77777777" w:rsidR="00F73381" w:rsidRPr="0039293C" w:rsidRDefault="00F73381" w:rsidP="00F73381">
            <w:pPr>
              <w:pStyle w:val="TableParagraph"/>
            </w:pPr>
          </w:p>
        </w:tc>
      </w:tr>
      <w:tr w:rsidR="00F73381" w:rsidRPr="0039293C" w14:paraId="77D1C320" w14:textId="77777777" w:rsidTr="00DE09E2">
        <w:trPr>
          <w:cantSplit/>
        </w:trPr>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70DD60A6" w14:textId="77777777" w:rsidR="00F73381" w:rsidRPr="0039293C" w:rsidRDefault="00F73381" w:rsidP="00F73381">
            <w:pPr>
              <w:pStyle w:val="TableParagraph"/>
              <w:jc w:val="center"/>
            </w:pPr>
            <w:r w:rsidRPr="0039293C">
              <w:t>&lt;/</w:t>
            </w:r>
            <w:r>
              <w:rPr>
                <w:i/>
              </w:rPr>
              <w:t>RptSide</w:t>
            </w:r>
            <w:r w:rsidRPr="0039293C">
              <w:t>&gt;</w:t>
            </w:r>
          </w:p>
        </w:tc>
      </w:tr>
    </w:tbl>
    <w:p w14:paraId="4537A886" w14:textId="77777777" w:rsidR="000F25AA" w:rsidRDefault="000F25AA" w:rsidP="000F25AA">
      <w:pPr>
        <w:pStyle w:val="BodyText"/>
      </w:pPr>
    </w:p>
    <w:p w14:paraId="3E7C6497" w14:textId="77777777" w:rsidR="004829A2" w:rsidRDefault="004829A2" w:rsidP="004829A2">
      <w:pPr>
        <w:pStyle w:val="Heading1"/>
      </w:pPr>
      <w:bookmarkStart w:id="51" w:name="_Toc508030164"/>
      <w:r>
        <w:t>Category Changes</w:t>
      </w:r>
      <w:bookmarkEnd w:id="51"/>
    </w:p>
    <w:p w14:paraId="0EFD6346" w14:textId="4607B954" w:rsidR="004829A2" w:rsidRPr="00EC0321" w:rsidRDefault="00EC0321" w:rsidP="004829A2">
      <w:pPr>
        <w:rPr>
          <w:i/>
        </w:rPr>
      </w:pPr>
      <w:r w:rsidRPr="00EC0321">
        <w:rPr>
          <w:i/>
        </w:rPr>
        <w:t>None.</w:t>
      </w:r>
    </w:p>
    <w:p w14:paraId="29D62476" w14:textId="77777777" w:rsidR="004829A2" w:rsidRPr="00D001DD" w:rsidRDefault="004829A2" w:rsidP="00172ACC">
      <w:pPr>
        <w:pStyle w:val="BodyText"/>
      </w:pPr>
    </w:p>
    <w:p w14:paraId="174186E8" w14:textId="77777777" w:rsidR="00CC134C" w:rsidRDefault="00CC134C" w:rsidP="00E36BED">
      <w:pPr>
        <w:pStyle w:val="Heading1"/>
        <w:numPr>
          <w:ilvl w:val="0"/>
          <w:numId w:val="0"/>
        </w:numPr>
        <w:ind w:left="432"/>
        <w:sectPr w:rsidR="00CC134C" w:rsidSect="00331B08">
          <w:pgSz w:w="12240" w:h="15840" w:code="1"/>
          <w:pgMar w:top="720" w:right="1440" w:bottom="1440" w:left="1440" w:header="720" w:footer="720" w:gutter="0"/>
          <w:cols w:space="720"/>
          <w:docGrid w:linePitch="360"/>
        </w:sectPr>
      </w:pPr>
    </w:p>
    <w:p w14:paraId="47E1230F" w14:textId="77777777" w:rsidR="00BE2DF5" w:rsidRDefault="00F85F52" w:rsidP="00171BC7">
      <w:pPr>
        <w:pStyle w:val="Heading1"/>
        <w:numPr>
          <w:ilvl w:val="0"/>
          <w:numId w:val="0"/>
        </w:numPr>
      </w:pPr>
      <w:bookmarkStart w:id="52" w:name="_Toc508030165"/>
      <w:r>
        <w:t>Appendix A - Data Dictionary</w:t>
      </w:r>
      <w:bookmarkEnd w:id="52"/>
    </w:p>
    <w:p w14:paraId="0AECDD76" w14:textId="77777777" w:rsidR="003F27AC" w:rsidRDefault="003F27AC" w:rsidP="00172ACC">
      <w:pPr>
        <w:pStyle w:val="BodyText"/>
      </w:pPr>
    </w:p>
    <w:tbl>
      <w:tblPr>
        <w:tblW w:w="13866"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2072"/>
        <w:gridCol w:w="1081"/>
        <w:gridCol w:w="1081"/>
        <w:gridCol w:w="4030"/>
        <w:gridCol w:w="1655"/>
        <w:gridCol w:w="3120"/>
      </w:tblGrid>
      <w:tr w:rsidR="00DE09E2" w:rsidRPr="00CC134C" w14:paraId="2CD389C9" w14:textId="77777777" w:rsidTr="007C562E">
        <w:trPr>
          <w:cantSplit/>
          <w:tblHeader/>
        </w:trPr>
        <w:tc>
          <w:tcPr>
            <w:tcW w:w="827" w:type="dxa"/>
            <w:tcBorders>
              <w:top w:val="double" w:sz="4" w:space="0" w:color="auto"/>
              <w:bottom w:val="double" w:sz="4" w:space="0" w:color="auto"/>
            </w:tcBorders>
            <w:shd w:val="pct10" w:color="auto" w:fill="FFFFFF"/>
          </w:tcPr>
          <w:p w14:paraId="3BF8BAC7" w14:textId="77777777" w:rsidR="007600CB" w:rsidRPr="00CC134C" w:rsidRDefault="007600CB" w:rsidP="00CC134C">
            <w:pPr>
              <w:jc w:val="center"/>
              <w:rPr>
                <w:b/>
              </w:rPr>
            </w:pPr>
            <w:r w:rsidRPr="00CC134C">
              <w:rPr>
                <w:b/>
              </w:rPr>
              <w:t>Tag</w:t>
            </w:r>
          </w:p>
        </w:tc>
        <w:tc>
          <w:tcPr>
            <w:tcW w:w="2072" w:type="dxa"/>
            <w:tcBorders>
              <w:top w:val="double" w:sz="4" w:space="0" w:color="auto"/>
              <w:bottom w:val="double" w:sz="4" w:space="0" w:color="auto"/>
            </w:tcBorders>
            <w:shd w:val="pct10" w:color="auto" w:fill="FFFFFF"/>
          </w:tcPr>
          <w:p w14:paraId="50224600" w14:textId="77777777" w:rsidR="007600CB" w:rsidRPr="00CC134C" w:rsidRDefault="007600CB" w:rsidP="00CC134C">
            <w:pPr>
              <w:rPr>
                <w:b/>
              </w:rPr>
            </w:pPr>
            <w:r w:rsidRPr="00CC134C">
              <w:rPr>
                <w:b/>
              </w:rPr>
              <w:t>FieldName</w:t>
            </w:r>
          </w:p>
        </w:tc>
        <w:tc>
          <w:tcPr>
            <w:tcW w:w="1081" w:type="dxa"/>
            <w:tcBorders>
              <w:top w:val="double" w:sz="4" w:space="0" w:color="auto"/>
              <w:bottom w:val="double" w:sz="4" w:space="0" w:color="auto"/>
            </w:tcBorders>
            <w:shd w:val="pct10" w:color="auto" w:fill="FFFFFF"/>
          </w:tcPr>
          <w:p w14:paraId="4DE44272" w14:textId="77777777" w:rsidR="007600CB" w:rsidRPr="00CC134C" w:rsidRDefault="007600CB" w:rsidP="00CC134C">
            <w:pPr>
              <w:rPr>
                <w:b/>
              </w:rPr>
            </w:pPr>
            <w:r>
              <w:rPr>
                <w:b/>
              </w:rPr>
              <w:t>Action</w:t>
            </w:r>
          </w:p>
        </w:tc>
        <w:tc>
          <w:tcPr>
            <w:tcW w:w="1081" w:type="dxa"/>
            <w:tcBorders>
              <w:top w:val="double" w:sz="4" w:space="0" w:color="auto"/>
              <w:bottom w:val="double" w:sz="4" w:space="0" w:color="auto"/>
            </w:tcBorders>
            <w:shd w:val="pct10" w:color="auto" w:fill="FFFFFF"/>
          </w:tcPr>
          <w:p w14:paraId="48D5DE17" w14:textId="77777777" w:rsidR="007600CB" w:rsidRPr="00CC134C" w:rsidRDefault="007600CB" w:rsidP="00CC134C">
            <w:pPr>
              <w:rPr>
                <w:b/>
              </w:rPr>
            </w:pPr>
            <w:r w:rsidRPr="00CC134C">
              <w:rPr>
                <w:b/>
              </w:rPr>
              <w:t>Datatype</w:t>
            </w:r>
          </w:p>
        </w:tc>
        <w:tc>
          <w:tcPr>
            <w:tcW w:w="4030" w:type="dxa"/>
            <w:tcBorders>
              <w:top w:val="double" w:sz="4" w:space="0" w:color="auto"/>
              <w:bottom w:val="double" w:sz="4" w:space="0" w:color="auto"/>
            </w:tcBorders>
            <w:shd w:val="pct10" w:color="auto" w:fill="FFFFFF"/>
          </w:tcPr>
          <w:p w14:paraId="4FB5E78E" w14:textId="77777777" w:rsidR="007600CB" w:rsidRPr="00CC134C" w:rsidRDefault="007600CB" w:rsidP="00CC134C">
            <w:pPr>
              <w:rPr>
                <w:b/>
              </w:rPr>
            </w:pPr>
            <w:r w:rsidRPr="00CC134C">
              <w:rPr>
                <w:b/>
              </w:rPr>
              <w:t>Description</w:t>
            </w:r>
          </w:p>
        </w:tc>
        <w:tc>
          <w:tcPr>
            <w:tcW w:w="1655" w:type="dxa"/>
            <w:tcBorders>
              <w:top w:val="double" w:sz="4" w:space="0" w:color="auto"/>
              <w:bottom w:val="double" w:sz="4" w:space="0" w:color="auto"/>
            </w:tcBorders>
            <w:shd w:val="pct10" w:color="auto" w:fill="FFFFFF"/>
          </w:tcPr>
          <w:p w14:paraId="10810C34" w14:textId="77777777" w:rsidR="007600CB" w:rsidRPr="00CC134C" w:rsidRDefault="007600CB" w:rsidP="00CC134C">
            <w:pPr>
              <w:rPr>
                <w:b/>
              </w:rPr>
            </w:pPr>
            <w:r>
              <w:rPr>
                <w:b/>
              </w:rPr>
              <w:t>FIXML Abbreviation</w:t>
            </w:r>
          </w:p>
        </w:tc>
        <w:tc>
          <w:tcPr>
            <w:tcW w:w="3120" w:type="dxa"/>
            <w:tcBorders>
              <w:top w:val="double" w:sz="4" w:space="0" w:color="auto"/>
              <w:bottom w:val="double" w:sz="4" w:space="0" w:color="auto"/>
            </w:tcBorders>
            <w:shd w:val="pct10" w:color="auto" w:fill="FFFFFF"/>
          </w:tcPr>
          <w:p w14:paraId="41BDE3A8" w14:textId="77777777" w:rsidR="007600CB" w:rsidRPr="00CC134C" w:rsidRDefault="00D50272" w:rsidP="00CC134C">
            <w:pPr>
              <w:rPr>
                <w:b/>
              </w:rPr>
            </w:pPr>
            <w:r>
              <w:rPr>
                <w:b/>
              </w:rPr>
              <w:t>Add to / Deprecate from Message type or Component block</w:t>
            </w:r>
          </w:p>
        </w:tc>
      </w:tr>
      <w:tr w:rsidR="007C562E" w:rsidRPr="009E0208" w14:paraId="16C410DF" w14:textId="77777777" w:rsidTr="00DE09E2">
        <w:trPr>
          <w:cantSplit/>
        </w:trPr>
        <w:tc>
          <w:tcPr>
            <w:tcW w:w="827" w:type="dxa"/>
            <w:tcBorders>
              <w:bottom w:val="single" w:sz="6" w:space="0" w:color="000000"/>
            </w:tcBorders>
          </w:tcPr>
          <w:p w14:paraId="6CACE012" w14:textId="77777777" w:rsidR="007C562E" w:rsidRDefault="007C562E" w:rsidP="007C562E">
            <w:pPr>
              <w:jc w:val="center"/>
              <w:rPr>
                <w:highlight w:val="yellow"/>
              </w:rPr>
            </w:pPr>
            <w:r>
              <w:rPr>
                <w:highlight w:val="yellow"/>
              </w:rPr>
              <w:t>tbd</w:t>
            </w:r>
          </w:p>
        </w:tc>
        <w:tc>
          <w:tcPr>
            <w:tcW w:w="2072" w:type="dxa"/>
            <w:tcBorders>
              <w:bottom w:val="single" w:sz="6" w:space="0" w:color="000000"/>
            </w:tcBorders>
          </w:tcPr>
          <w:p w14:paraId="3F1D0149" w14:textId="548E941A" w:rsidR="007C562E" w:rsidRPr="001A125B" w:rsidRDefault="00DF6D9F" w:rsidP="007C562E">
            <w:pPr>
              <w:rPr>
                <w:highlight w:val="yellow"/>
              </w:rPr>
            </w:pPr>
            <w:r>
              <w:rPr>
                <w:highlight w:val="yellow"/>
              </w:rPr>
              <w:t>Alloc</w:t>
            </w:r>
            <w:r w:rsidR="007C562E" w:rsidRPr="00BC7F59">
              <w:rPr>
                <w:highlight w:val="yellow"/>
              </w:rPr>
              <w:t>RequestStatus</w:t>
            </w:r>
          </w:p>
        </w:tc>
        <w:tc>
          <w:tcPr>
            <w:tcW w:w="1081" w:type="dxa"/>
            <w:tcBorders>
              <w:bottom w:val="single" w:sz="6" w:space="0" w:color="000000"/>
            </w:tcBorders>
          </w:tcPr>
          <w:p w14:paraId="56C712FA" w14:textId="77777777" w:rsidR="007C562E" w:rsidRDefault="007C562E" w:rsidP="007C562E">
            <w:pPr>
              <w:rPr>
                <w:highlight w:val="yellow"/>
              </w:rPr>
            </w:pPr>
            <w:r>
              <w:rPr>
                <w:highlight w:val="yellow"/>
              </w:rPr>
              <w:t>NEW</w:t>
            </w:r>
          </w:p>
        </w:tc>
        <w:tc>
          <w:tcPr>
            <w:tcW w:w="1081" w:type="dxa"/>
            <w:tcBorders>
              <w:bottom w:val="single" w:sz="6" w:space="0" w:color="000000"/>
            </w:tcBorders>
          </w:tcPr>
          <w:p w14:paraId="2E2FE946" w14:textId="77777777" w:rsidR="007C562E" w:rsidRDefault="007C562E" w:rsidP="007C562E">
            <w:pPr>
              <w:rPr>
                <w:highlight w:val="yellow"/>
              </w:rPr>
            </w:pPr>
            <w:r>
              <w:rPr>
                <w:highlight w:val="yellow"/>
              </w:rPr>
              <w:t>int</w:t>
            </w:r>
          </w:p>
        </w:tc>
        <w:tc>
          <w:tcPr>
            <w:tcW w:w="4030" w:type="dxa"/>
            <w:tcBorders>
              <w:bottom w:val="single" w:sz="6" w:space="0" w:color="000000"/>
            </w:tcBorders>
          </w:tcPr>
          <w:p w14:paraId="7F14DDD8" w14:textId="2A7EECA4" w:rsidR="007C562E" w:rsidRDefault="007C562E" w:rsidP="007C562E">
            <w:pPr>
              <w:rPr>
                <w:highlight w:val="yellow"/>
              </w:rPr>
            </w:pPr>
            <w:r>
              <w:rPr>
                <w:highlight w:val="yellow"/>
              </w:rPr>
              <w:t xml:space="preserve">Status of the </w:t>
            </w:r>
            <w:r w:rsidR="00DF6D9F">
              <w:rPr>
                <w:highlight w:val="yellow"/>
              </w:rPr>
              <w:t>AllocationInstructionAlertRequest(35=DU)</w:t>
            </w:r>
            <w:r>
              <w:rPr>
                <w:highlight w:val="yellow"/>
              </w:rPr>
              <w:t>.</w:t>
            </w:r>
          </w:p>
          <w:p w14:paraId="5E8FA93E" w14:textId="09DC8D0A" w:rsidR="007C562E" w:rsidRDefault="00DF6D9F" w:rsidP="007C562E">
            <w:pPr>
              <w:rPr>
                <w:highlight w:val="yellow"/>
              </w:rPr>
            </w:pPr>
            <w:r>
              <w:rPr>
                <w:highlight w:val="yellow"/>
              </w:rPr>
              <w:t>0 = Accepted</w:t>
            </w:r>
          </w:p>
          <w:p w14:paraId="485CA071" w14:textId="28A4C3A0" w:rsidR="007C562E" w:rsidRPr="007C562E" w:rsidRDefault="00DF6D9F" w:rsidP="00FD5934">
            <w:pPr>
              <w:rPr>
                <w:i/>
                <w:highlight w:val="yellow"/>
              </w:rPr>
            </w:pPr>
            <w:r>
              <w:rPr>
                <w:highlight w:val="yellow"/>
              </w:rPr>
              <w:t>1 = Rejected</w:t>
            </w:r>
          </w:p>
        </w:tc>
        <w:tc>
          <w:tcPr>
            <w:tcW w:w="1655" w:type="dxa"/>
            <w:tcBorders>
              <w:bottom w:val="single" w:sz="6" w:space="0" w:color="000000"/>
            </w:tcBorders>
          </w:tcPr>
          <w:p w14:paraId="2483DEA0" w14:textId="77777777" w:rsidR="007C562E" w:rsidRDefault="007C562E" w:rsidP="007C562E">
            <w:pPr>
              <w:rPr>
                <w:highlight w:val="yellow"/>
              </w:rPr>
            </w:pPr>
            <w:r>
              <w:rPr>
                <w:highlight w:val="yellow"/>
              </w:rPr>
              <w:t>ReqStat</w:t>
            </w:r>
          </w:p>
        </w:tc>
        <w:tc>
          <w:tcPr>
            <w:tcW w:w="3120" w:type="dxa"/>
            <w:tcBorders>
              <w:bottom w:val="single" w:sz="6" w:space="0" w:color="000000"/>
            </w:tcBorders>
          </w:tcPr>
          <w:p w14:paraId="72007637" w14:textId="77777777" w:rsidR="007C562E" w:rsidRPr="009E0208" w:rsidRDefault="007C562E" w:rsidP="007C562E">
            <w:pPr>
              <w:rPr>
                <w:rFonts w:cstheme="minorHAnsi"/>
                <w:szCs w:val="22"/>
                <w:highlight w:val="yellow"/>
              </w:rPr>
            </w:pPr>
            <w:r>
              <w:rPr>
                <w:rFonts w:cstheme="minorHAnsi"/>
                <w:szCs w:val="22"/>
                <w:highlight w:val="yellow"/>
              </w:rPr>
              <w:t xml:space="preserve">Add to </w:t>
            </w:r>
            <w:bookmarkStart w:id="53" w:name="_Hlk505012296"/>
            <w:r w:rsidRPr="00037CA7">
              <w:rPr>
                <w:highlight w:val="yellow"/>
              </w:rPr>
              <w:t>AllocationInstructionAlertRequestAck</w:t>
            </w:r>
            <w:bookmarkEnd w:id="53"/>
          </w:p>
        </w:tc>
      </w:tr>
      <w:tr w:rsidR="007C562E" w:rsidRPr="009E0208" w14:paraId="365DD6EC" w14:textId="77777777" w:rsidTr="00DE09E2">
        <w:trPr>
          <w:cantSplit/>
        </w:trPr>
        <w:tc>
          <w:tcPr>
            <w:tcW w:w="827" w:type="dxa"/>
            <w:tcBorders>
              <w:bottom w:val="single" w:sz="6" w:space="0" w:color="000000"/>
            </w:tcBorders>
          </w:tcPr>
          <w:p w14:paraId="7AC7FC45" w14:textId="77777777" w:rsidR="007C562E" w:rsidRDefault="007C562E" w:rsidP="000F1995">
            <w:pPr>
              <w:jc w:val="center"/>
              <w:rPr>
                <w:highlight w:val="yellow"/>
              </w:rPr>
            </w:pPr>
            <w:r>
              <w:rPr>
                <w:highlight w:val="yellow"/>
              </w:rPr>
              <w:t>tbd</w:t>
            </w:r>
          </w:p>
        </w:tc>
        <w:tc>
          <w:tcPr>
            <w:tcW w:w="2072" w:type="dxa"/>
            <w:tcBorders>
              <w:bottom w:val="single" w:sz="6" w:space="0" w:color="000000"/>
            </w:tcBorders>
          </w:tcPr>
          <w:p w14:paraId="6525EB49" w14:textId="77777777" w:rsidR="007C562E" w:rsidRDefault="007C562E" w:rsidP="000F1995">
            <w:pPr>
              <w:rPr>
                <w:highlight w:val="yellow"/>
              </w:rPr>
            </w:pPr>
            <w:r w:rsidRPr="001A125B">
              <w:rPr>
                <w:highlight w:val="yellow"/>
              </w:rPr>
              <w:t>AllocAvgPxIndicator</w:t>
            </w:r>
          </w:p>
        </w:tc>
        <w:tc>
          <w:tcPr>
            <w:tcW w:w="1081" w:type="dxa"/>
            <w:tcBorders>
              <w:bottom w:val="single" w:sz="6" w:space="0" w:color="000000"/>
            </w:tcBorders>
          </w:tcPr>
          <w:p w14:paraId="7AC0320C" w14:textId="77777777" w:rsidR="007C562E" w:rsidRDefault="007C562E" w:rsidP="000F1995">
            <w:pPr>
              <w:rPr>
                <w:highlight w:val="yellow"/>
              </w:rPr>
            </w:pPr>
            <w:r>
              <w:rPr>
                <w:highlight w:val="yellow"/>
              </w:rPr>
              <w:t>NEW</w:t>
            </w:r>
          </w:p>
        </w:tc>
        <w:tc>
          <w:tcPr>
            <w:tcW w:w="1081" w:type="dxa"/>
            <w:tcBorders>
              <w:bottom w:val="single" w:sz="6" w:space="0" w:color="000000"/>
            </w:tcBorders>
          </w:tcPr>
          <w:p w14:paraId="3A4CF118" w14:textId="77777777" w:rsidR="007C562E" w:rsidRDefault="007C562E" w:rsidP="000F1995">
            <w:pPr>
              <w:rPr>
                <w:highlight w:val="yellow"/>
              </w:rPr>
            </w:pPr>
            <w:r>
              <w:rPr>
                <w:highlight w:val="yellow"/>
              </w:rPr>
              <w:t>int</w:t>
            </w:r>
          </w:p>
        </w:tc>
        <w:tc>
          <w:tcPr>
            <w:tcW w:w="4030" w:type="dxa"/>
            <w:tcBorders>
              <w:bottom w:val="single" w:sz="6" w:space="0" w:color="000000"/>
            </w:tcBorders>
          </w:tcPr>
          <w:p w14:paraId="34C9ED93" w14:textId="77777777" w:rsidR="007C562E" w:rsidRDefault="007C562E" w:rsidP="000F1995">
            <w:pPr>
              <w:rPr>
                <w:highlight w:val="yellow"/>
              </w:rPr>
            </w:pPr>
            <w:r>
              <w:rPr>
                <w:highlight w:val="yellow"/>
              </w:rPr>
              <w:t>Average pricing indicator at the allocation level.</w:t>
            </w:r>
          </w:p>
          <w:p w14:paraId="41AC01A9" w14:textId="77777777" w:rsidR="007C562E" w:rsidRDefault="007C562E" w:rsidP="000F1995">
            <w:pPr>
              <w:rPr>
                <w:highlight w:val="yellow"/>
              </w:rPr>
            </w:pPr>
          </w:p>
          <w:p w14:paraId="7EC88163" w14:textId="25A88391" w:rsidR="007C562E" w:rsidRPr="007C562E" w:rsidRDefault="007C562E" w:rsidP="000F1995">
            <w:pPr>
              <w:rPr>
                <w:i/>
                <w:highlight w:val="yellow"/>
              </w:rPr>
            </w:pPr>
            <w:r w:rsidRPr="007C562E">
              <w:rPr>
                <w:i/>
                <w:highlight w:val="yellow"/>
              </w:rPr>
              <w:t xml:space="preserve">Uses enumerations from </w:t>
            </w:r>
            <w:proofErr w:type="gramStart"/>
            <w:r w:rsidRPr="007C562E">
              <w:rPr>
                <w:i/>
                <w:highlight w:val="yellow"/>
              </w:rPr>
              <w:t>Av</w:t>
            </w:r>
            <w:r w:rsidR="007A169C">
              <w:rPr>
                <w:i/>
                <w:highlight w:val="yellow"/>
              </w:rPr>
              <w:t>g</w:t>
            </w:r>
            <w:r w:rsidRPr="007C562E">
              <w:rPr>
                <w:i/>
                <w:highlight w:val="yellow"/>
              </w:rPr>
              <w:t>PxIndicator(</w:t>
            </w:r>
            <w:proofErr w:type="gramEnd"/>
            <w:r w:rsidRPr="007C562E">
              <w:rPr>
                <w:i/>
                <w:highlight w:val="yellow"/>
              </w:rPr>
              <w:t>819).</w:t>
            </w:r>
          </w:p>
        </w:tc>
        <w:tc>
          <w:tcPr>
            <w:tcW w:w="1655" w:type="dxa"/>
            <w:tcBorders>
              <w:bottom w:val="single" w:sz="6" w:space="0" w:color="000000"/>
            </w:tcBorders>
          </w:tcPr>
          <w:p w14:paraId="6D18C0BA" w14:textId="77777777" w:rsidR="007C562E" w:rsidRDefault="007C562E" w:rsidP="000F1995">
            <w:pPr>
              <w:rPr>
                <w:highlight w:val="yellow"/>
              </w:rPr>
            </w:pPr>
            <w:r>
              <w:rPr>
                <w:highlight w:val="yellow"/>
              </w:rPr>
              <w:t>AvgPxInd</w:t>
            </w:r>
          </w:p>
        </w:tc>
        <w:tc>
          <w:tcPr>
            <w:tcW w:w="3120" w:type="dxa"/>
            <w:tcBorders>
              <w:bottom w:val="single" w:sz="6" w:space="0" w:color="000000"/>
            </w:tcBorders>
          </w:tcPr>
          <w:p w14:paraId="69A692E2" w14:textId="77777777" w:rsidR="007C562E" w:rsidRPr="009E0208" w:rsidRDefault="007C562E" w:rsidP="000F1995">
            <w:pPr>
              <w:rPr>
                <w:rFonts w:cstheme="minorHAnsi"/>
                <w:szCs w:val="22"/>
                <w:highlight w:val="yellow"/>
              </w:rPr>
            </w:pPr>
            <w:r>
              <w:rPr>
                <w:rFonts w:cstheme="minorHAnsi"/>
                <w:szCs w:val="22"/>
                <w:highlight w:val="yellow"/>
              </w:rPr>
              <w:t>Add to AllocGrp component and AllocAckGrp component</w:t>
            </w:r>
          </w:p>
        </w:tc>
      </w:tr>
      <w:tr w:rsidR="007C562E" w:rsidRPr="009E0208" w14:paraId="7C096C61" w14:textId="77777777" w:rsidTr="00DE09E2">
        <w:trPr>
          <w:cantSplit/>
        </w:trPr>
        <w:tc>
          <w:tcPr>
            <w:tcW w:w="827" w:type="dxa"/>
            <w:tcBorders>
              <w:bottom w:val="single" w:sz="6" w:space="0" w:color="000000"/>
            </w:tcBorders>
          </w:tcPr>
          <w:p w14:paraId="490AE803" w14:textId="77777777" w:rsidR="007C562E" w:rsidRDefault="007C562E" w:rsidP="007C562E">
            <w:pPr>
              <w:jc w:val="center"/>
              <w:rPr>
                <w:highlight w:val="yellow"/>
              </w:rPr>
            </w:pPr>
            <w:r>
              <w:rPr>
                <w:highlight w:val="yellow"/>
              </w:rPr>
              <w:t>tbd</w:t>
            </w:r>
          </w:p>
        </w:tc>
        <w:tc>
          <w:tcPr>
            <w:tcW w:w="2072" w:type="dxa"/>
            <w:tcBorders>
              <w:bottom w:val="single" w:sz="6" w:space="0" w:color="000000"/>
            </w:tcBorders>
          </w:tcPr>
          <w:p w14:paraId="4273917B" w14:textId="77777777" w:rsidR="007C562E" w:rsidRDefault="007C562E" w:rsidP="007C562E">
            <w:pPr>
              <w:rPr>
                <w:highlight w:val="yellow"/>
              </w:rPr>
            </w:pPr>
            <w:r w:rsidRPr="001A125B">
              <w:rPr>
                <w:highlight w:val="yellow"/>
              </w:rPr>
              <w:t>AllocAvgPx</w:t>
            </w:r>
            <w:r>
              <w:rPr>
                <w:highlight w:val="yellow"/>
              </w:rPr>
              <w:t>GroupID</w:t>
            </w:r>
          </w:p>
        </w:tc>
        <w:tc>
          <w:tcPr>
            <w:tcW w:w="1081" w:type="dxa"/>
            <w:tcBorders>
              <w:bottom w:val="single" w:sz="6" w:space="0" w:color="000000"/>
            </w:tcBorders>
          </w:tcPr>
          <w:p w14:paraId="66A10614" w14:textId="77777777" w:rsidR="007C562E" w:rsidRDefault="007C562E" w:rsidP="007C562E">
            <w:pPr>
              <w:rPr>
                <w:highlight w:val="yellow"/>
              </w:rPr>
            </w:pPr>
            <w:r>
              <w:rPr>
                <w:highlight w:val="yellow"/>
              </w:rPr>
              <w:t>NEW</w:t>
            </w:r>
          </w:p>
        </w:tc>
        <w:tc>
          <w:tcPr>
            <w:tcW w:w="1081" w:type="dxa"/>
            <w:tcBorders>
              <w:bottom w:val="single" w:sz="6" w:space="0" w:color="000000"/>
            </w:tcBorders>
          </w:tcPr>
          <w:p w14:paraId="4A732AC5" w14:textId="77777777" w:rsidR="007C562E" w:rsidRDefault="007C562E" w:rsidP="007C562E">
            <w:pPr>
              <w:rPr>
                <w:highlight w:val="yellow"/>
              </w:rPr>
            </w:pPr>
            <w:r>
              <w:rPr>
                <w:highlight w:val="yellow"/>
              </w:rPr>
              <w:t>String</w:t>
            </w:r>
          </w:p>
        </w:tc>
        <w:tc>
          <w:tcPr>
            <w:tcW w:w="4030" w:type="dxa"/>
            <w:tcBorders>
              <w:bottom w:val="single" w:sz="6" w:space="0" w:color="000000"/>
            </w:tcBorders>
          </w:tcPr>
          <w:p w14:paraId="3F3CAAEC" w14:textId="4149FE39" w:rsidR="007C562E" w:rsidRPr="007C562E" w:rsidRDefault="007C562E" w:rsidP="007C562E">
            <w:pPr>
              <w:rPr>
                <w:highlight w:val="yellow"/>
              </w:rPr>
            </w:pPr>
            <w:r w:rsidRPr="007C562E">
              <w:rPr>
                <w:highlight w:val="yellow"/>
              </w:rPr>
              <w:t xml:space="preserve">Used by submitting firm to group </w:t>
            </w:r>
            <w:r w:rsidR="006D3440">
              <w:rPr>
                <w:highlight w:val="yellow"/>
              </w:rPr>
              <w:t>trades being sub-</w:t>
            </w:r>
            <w:r w:rsidRPr="007C562E">
              <w:rPr>
                <w:highlight w:val="yellow"/>
              </w:rPr>
              <w:t>allocat</w:t>
            </w:r>
            <w:r w:rsidR="006D3440">
              <w:rPr>
                <w:highlight w:val="yellow"/>
              </w:rPr>
              <w:t>ed</w:t>
            </w:r>
            <w:r w:rsidRPr="007C562E">
              <w:rPr>
                <w:highlight w:val="yellow"/>
              </w:rPr>
              <w:t xml:space="preserve"> into an average price group. The </w:t>
            </w:r>
            <w:r w:rsidR="006D3440">
              <w:rPr>
                <w:highlight w:val="yellow"/>
              </w:rPr>
              <w:t xml:space="preserve">trades </w:t>
            </w:r>
            <w:r w:rsidRPr="007C562E">
              <w:rPr>
                <w:highlight w:val="yellow"/>
              </w:rPr>
              <w:t>in the average price group will be used to calculate an average price for the group.</w:t>
            </w:r>
          </w:p>
        </w:tc>
        <w:tc>
          <w:tcPr>
            <w:tcW w:w="1655" w:type="dxa"/>
            <w:tcBorders>
              <w:bottom w:val="single" w:sz="6" w:space="0" w:color="000000"/>
            </w:tcBorders>
          </w:tcPr>
          <w:p w14:paraId="1575F408" w14:textId="77777777" w:rsidR="007C562E" w:rsidRDefault="007C562E" w:rsidP="007C562E">
            <w:pPr>
              <w:rPr>
                <w:highlight w:val="yellow"/>
              </w:rPr>
            </w:pPr>
            <w:r>
              <w:rPr>
                <w:highlight w:val="yellow"/>
              </w:rPr>
              <w:t>AvgPxGrpID</w:t>
            </w:r>
          </w:p>
        </w:tc>
        <w:tc>
          <w:tcPr>
            <w:tcW w:w="3120" w:type="dxa"/>
            <w:tcBorders>
              <w:bottom w:val="single" w:sz="6" w:space="0" w:color="000000"/>
            </w:tcBorders>
          </w:tcPr>
          <w:p w14:paraId="691F97A4" w14:textId="77777777" w:rsidR="007C562E" w:rsidRPr="009E0208" w:rsidRDefault="007C562E" w:rsidP="007C562E">
            <w:pPr>
              <w:rPr>
                <w:rFonts w:cstheme="minorHAnsi"/>
                <w:szCs w:val="22"/>
                <w:highlight w:val="yellow"/>
              </w:rPr>
            </w:pPr>
            <w:r>
              <w:rPr>
                <w:rFonts w:cstheme="minorHAnsi"/>
                <w:szCs w:val="22"/>
                <w:highlight w:val="yellow"/>
              </w:rPr>
              <w:t>Add to AllocGrp component and AllocAckGrp component</w:t>
            </w:r>
          </w:p>
        </w:tc>
      </w:tr>
      <w:tr w:rsidR="007C562E" w:rsidRPr="009E0208" w14:paraId="18C8A5BA" w14:textId="77777777" w:rsidTr="00DE09E2">
        <w:trPr>
          <w:cantSplit/>
        </w:trPr>
        <w:tc>
          <w:tcPr>
            <w:tcW w:w="827" w:type="dxa"/>
            <w:tcBorders>
              <w:bottom w:val="single" w:sz="6" w:space="0" w:color="000000"/>
            </w:tcBorders>
          </w:tcPr>
          <w:p w14:paraId="108FC478" w14:textId="77777777" w:rsidR="007C562E" w:rsidRDefault="007C562E" w:rsidP="002077A2">
            <w:pPr>
              <w:jc w:val="center"/>
              <w:rPr>
                <w:highlight w:val="yellow"/>
              </w:rPr>
            </w:pPr>
            <w:r>
              <w:rPr>
                <w:highlight w:val="yellow"/>
              </w:rPr>
              <w:t>tbd</w:t>
            </w:r>
          </w:p>
        </w:tc>
        <w:tc>
          <w:tcPr>
            <w:tcW w:w="2072" w:type="dxa"/>
            <w:tcBorders>
              <w:bottom w:val="single" w:sz="6" w:space="0" w:color="000000"/>
            </w:tcBorders>
          </w:tcPr>
          <w:p w14:paraId="7670F38D" w14:textId="77777777" w:rsidR="007C562E" w:rsidRPr="009E0208" w:rsidRDefault="007C562E" w:rsidP="002077A2">
            <w:pPr>
              <w:rPr>
                <w:highlight w:val="yellow"/>
              </w:rPr>
            </w:pPr>
            <w:r>
              <w:rPr>
                <w:highlight w:val="yellow"/>
              </w:rPr>
              <w:t>PreviousAllocGroupID</w:t>
            </w:r>
          </w:p>
        </w:tc>
        <w:tc>
          <w:tcPr>
            <w:tcW w:w="1081" w:type="dxa"/>
            <w:tcBorders>
              <w:bottom w:val="single" w:sz="6" w:space="0" w:color="000000"/>
            </w:tcBorders>
          </w:tcPr>
          <w:p w14:paraId="663C5EC2" w14:textId="77777777" w:rsidR="007C562E" w:rsidRPr="009E0208" w:rsidRDefault="007C562E" w:rsidP="002077A2">
            <w:pPr>
              <w:rPr>
                <w:highlight w:val="yellow"/>
              </w:rPr>
            </w:pPr>
            <w:r>
              <w:rPr>
                <w:highlight w:val="yellow"/>
              </w:rPr>
              <w:t>NEW</w:t>
            </w:r>
          </w:p>
        </w:tc>
        <w:tc>
          <w:tcPr>
            <w:tcW w:w="1081" w:type="dxa"/>
            <w:tcBorders>
              <w:bottom w:val="single" w:sz="6" w:space="0" w:color="000000"/>
            </w:tcBorders>
          </w:tcPr>
          <w:p w14:paraId="350C201A" w14:textId="77777777" w:rsidR="007C562E" w:rsidRDefault="007C562E" w:rsidP="002077A2">
            <w:pPr>
              <w:rPr>
                <w:highlight w:val="yellow"/>
              </w:rPr>
            </w:pPr>
            <w:r>
              <w:rPr>
                <w:highlight w:val="yellow"/>
              </w:rPr>
              <w:t>String</w:t>
            </w:r>
          </w:p>
        </w:tc>
        <w:tc>
          <w:tcPr>
            <w:tcW w:w="4030" w:type="dxa"/>
            <w:tcBorders>
              <w:bottom w:val="single" w:sz="6" w:space="0" w:color="000000"/>
            </w:tcBorders>
          </w:tcPr>
          <w:p w14:paraId="2D38674E" w14:textId="77777777" w:rsidR="007C562E" w:rsidRPr="002077A2" w:rsidRDefault="007C562E" w:rsidP="002077A2">
            <w:pPr>
              <w:rPr>
                <w:rFonts w:cstheme="minorHAnsi"/>
                <w:szCs w:val="22"/>
                <w:highlight w:val="yellow"/>
              </w:rPr>
            </w:pPr>
            <w:r w:rsidRPr="002077A2">
              <w:rPr>
                <w:highlight w:val="yellow"/>
              </w:rPr>
              <w:t>When reporting a group change by the central counterparty to allocations of trades for the same instrument traded at the same price this identifies the previous group identifier.</w:t>
            </w:r>
          </w:p>
        </w:tc>
        <w:tc>
          <w:tcPr>
            <w:tcW w:w="1655" w:type="dxa"/>
            <w:tcBorders>
              <w:bottom w:val="single" w:sz="6" w:space="0" w:color="000000"/>
            </w:tcBorders>
          </w:tcPr>
          <w:p w14:paraId="67DFD75A" w14:textId="77777777" w:rsidR="007C562E" w:rsidRDefault="007C562E" w:rsidP="002077A2">
            <w:pPr>
              <w:rPr>
                <w:highlight w:val="yellow"/>
              </w:rPr>
            </w:pPr>
            <w:r>
              <w:rPr>
                <w:highlight w:val="yellow"/>
              </w:rPr>
              <w:t>PrevGrpID</w:t>
            </w:r>
          </w:p>
        </w:tc>
        <w:tc>
          <w:tcPr>
            <w:tcW w:w="3120" w:type="dxa"/>
            <w:tcBorders>
              <w:bottom w:val="single" w:sz="6" w:space="0" w:color="000000"/>
            </w:tcBorders>
          </w:tcPr>
          <w:p w14:paraId="1155847F" w14:textId="77777777" w:rsidR="007C562E" w:rsidRPr="009E0208" w:rsidRDefault="007C562E" w:rsidP="002077A2">
            <w:pPr>
              <w:rPr>
                <w:rFonts w:cstheme="minorHAnsi"/>
                <w:szCs w:val="22"/>
                <w:highlight w:val="yellow"/>
              </w:rPr>
            </w:pPr>
            <w:r w:rsidRPr="009E0208">
              <w:rPr>
                <w:rFonts w:cstheme="minorHAnsi"/>
                <w:szCs w:val="22"/>
                <w:highlight w:val="yellow"/>
              </w:rPr>
              <w:t xml:space="preserve">Add to </w:t>
            </w:r>
            <w:r>
              <w:rPr>
                <w:rFonts w:cstheme="minorHAnsi"/>
                <w:szCs w:val="22"/>
                <w:highlight w:val="yellow"/>
              </w:rPr>
              <w:t>TradeCaptureReport, TradeCaptureReportAck and AllocationReport messages</w:t>
            </w:r>
          </w:p>
        </w:tc>
      </w:tr>
      <w:tr w:rsidR="00844474" w14:paraId="0609B98E" w14:textId="77777777" w:rsidTr="00C51D23">
        <w:tc>
          <w:tcPr>
            <w:tcW w:w="827" w:type="dxa"/>
          </w:tcPr>
          <w:p w14:paraId="5577B9A0" w14:textId="16D9BEF1" w:rsidR="00844474" w:rsidRPr="00844474" w:rsidRDefault="00844474" w:rsidP="007C562E">
            <w:pPr>
              <w:jc w:val="center"/>
            </w:pPr>
            <w:r w:rsidRPr="00844474">
              <w:t>856</w:t>
            </w:r>
          </w:p>
        </w:tc>
        <w:tc>
          <w:tcPr>
            <w:tcW w:w="2072" w:type="dxa"/>
          </w:tcPr>
          <w:p w14:paraId="6D1924E9" w14:textId="365D6BA5" w:rsidR="00844474" w:rsidRPr="00844474" w:rsidRDefault="00844474" w:rsidP="007C562E">
            <w:r w:rsidRPr="00844474">
              <w:t>TradeReportType</w:t>
            </w:r>
          </w:p>
        </w:tc>
        <w:tc>
          <w:tcPr>
            <w:tcW w:w="1081" w:type="dxa"/>
          </w:tcPr>
          <w:p w14:paraId="78A9ED29" w14:textId="42872335" w:rsidR="00844474" w:rsidRDefault="00844474" w:rsidP="007C562E">
            <w:pPr>
              <w:rPr>
                <w:highlight w:val="yellow"/>
              </w:rPr>
            </w:pPr>
            <w:r>
              <w:rPr>
                <w:highlight w:val="yellow"/>
              </w:rPr>
              <w:t>CHANGE</w:t>
            </w:r>
          </w:p>
        </w:tc>
        <w:tc>
          <w:tcPr>
            <w:tcW w:w="1081" w:type="dxa"/>
          </w:tcPr>
          <w:p w14:paraId="29FC3B1A" w14:textId="3E4839AA" w:rsidR="00844474" w:rsidRDefault="00844474" w:rsidP="007C562E">
            <w:r>
              <w:t>int</w:t>
            </w:r>
          </w:p>
        </w:tc>
        <w:tc>
          <w:tcPr>
            <w:tcW w:w="4030" w:type="dxa"/>
          </w:tcPr>
          <w:p w14:paraId="2C2A88EA" w14:textId="77777777" w:rsidR="00844474" w:rsidRDefault="00844474" w:rsidP="007C562E">
            <w:r>
              <w:t>Type of Trade Report</w:t>
            </w:r>
          </w:p>
          <w:p w14:paraId="7A478B6F" w14:textId="5FA138E6" w:rsidR="00844474" w:rsidRDefault="00844474" w:rsidP="007C562E">
            <w:r>
              <w:t>0 = Submit</w:t>
            </w:r>
          </w:p>
          <w:p w14:paraId="71D52DFE" w14:textId="77777777" w:rsidR="00844474" w:rsidRDefault="00844474" w:rsidP="007C562E">
            <w:r>
              <w:t>1 = Alleged</w:t>
            </w:r>
          </w:p>
          <w:p w14:paraId="43D2EF77" w14:textId="77777777" w:rsidR="00844474" w:rsidRDefault="00844474" w:rsidP="007C562E">
            <w:r>
              <w:t>2 = Accept</w:t>
            </w:r>
          </w:p>
          <w:p w14:paraId="50B7D02A" w14:textId="77777777" w:rsidR="00844474" w:rsidRDefault="00844474" w:rsidP="007C562E">
            <w:r>
              <w:t>3 = Decline</w:t>
            </w:r>
          </w:p>
          <w:p w14:paraId="6AAEB34E" w14:textId="64C89A38" w:rsidR="00844474" w:rsidRDefault="00844474" w:rsidP="007C562E">
            <w:r>
              <w:t>4 = Addendum</w:t>
            </w:r>
          </w:p>
          <w:p w14:paraId="5C01A5CC" w14:textId="50275A2F" w:rsidR="001140E7" w:rsidRPr="00C51D23" w:rsidRDefault="001140E7" w:rsidP="007C562E">
            <w:pPr>
              <w:rPr>
                <w:i/>
                <w:highlight w:val="yellow"/>
              </w:rPr>
            </w:pPr>
            <w:r w:rsidRPr="00C51D23">
              <w:rPr>
                <w:i/>
                <w:highlight w:val="yellow"/>
              </w:rPr>
              <w:t>Add elaboration:</w:t>
            </w:r>
          </w:p>
          <w:p w14:paraId="7ED153B2" w14:textId="6B6043A4" w:rsidR="001140E7" w:rsidRDefault="001140E7" w:rsidP="007C562E">
            <w:r w:rsidRPr="00C51D23">
              <w:rPr>
                <w:highlight w:val="yellow"/>
              </w:rPr>
              <w:t>[Elaboration: Used to provide material supplemental data</w:t>
            </w:r>
            <w:r w:rsidR="00DF6D9F">
              <w:rPr>
                <w:highlight w:val="yellow"/>
              </w:rPr>
              <w:t xml:space="preserve"> to a previously submitted trade</w:t>
            </w:r>
            <w:r w:rsidRPr="00C51D23">
              <w:rPr>
                <w:highlight w:val="yellow"/>
              </w:rPr>
              <w:t>.]</w:t>
            </w:r>
          </w:p>
          <w:p w14:paraId="5A1049EA" w14:textId="77777777" w:rsidR="001140E7" w:rsidRDefault="001140E7" w:rsidP="007C562E"/>
          <w:p w14:paraId="50DA3E4F" w14:textId="115DE469" w:rsidR="00844474" w:rsidRDefault="00844474" w:rsidP="007C562E">
            <w:r>
              <w:t>5 = No/Was</w:t>
            </w:r>
          </w:p>
          <w:p w14:paraId="503703E3" w14:textId="77777777" w:rsidR="001140E7" w:rsidRPr="00BA262B" w:rsidRDefault="001140E7" w:rsidP="001140E7">
            <w:pPr>
              <w:rPr>
                <w:i/>
                <w:highlight w:val="yellow"/>
              </w:rPr>
            </w:pPr>
            <w:r w:rsidRPr="00BA262B">
              <w:rPr>
                <w:i/>
                <w:highlight w:val="yellow"/>
              </w:rPr>
              <w:t>Add elaboration:</w:t>
            </w:r>
          </w:p>
          <w:p w14:paraId="699CF48D" w14:textId="3799D330" w:rsidR="001140E7" w:rsidRDefault="001140E7" w:rsidP="001140E7">
            <w:r w:rsidRPr="00BA262B">
              <w:rPr>
                <w:highlight w:val="yellow"/>
              </w:rPr>
              <w:t xml:space="preserve">[Elaboration: Used to </w:t>
            </w:r>
            <w:r w:rsidR="00DF6D9F">
              <w:rPr>
                <w:highlight w:val="yellow"/>
              </w:rPr>
              <w:t xml:space="preserve">report a </w:t>
            </w:r>
            <w:r>
              <w:rPr>
                <w:highlight w:val="yellow"/>
              </w:rPr>
              <w:t>full replacement of a previously submitted trade</w:t>
            </w:r>
            <w:r w:rsidRPr="00BA262B">
              <w:rPr>
                <w:highlight w:val="yellow"/>
              </w:rPr>
              <w:t>.]</w:t>
            </w:r>
          </w:p>
          <w:p w14:paraId="6D07561A" w14:textId="77777777" w:rsidR="001140E7" w:rsidRDefault="001140E7" w:rsidP="007C562E"/>
          <w:p w14:paraId="43D1407B" w14:textId="5C5CBE8F" w:rsidR="00844474" w:rsidRDefault="00844474" w:rsidP="007C562E">
            <w:r>
              <w:t>6 = Trade Report Cancel</w:t>
            </w:r>
          </w:p>
          <w:p w14:paraId="0C841936" w14:textId="77777777" w:rsidR="00844474" w:rsidRDefault="00844474" w:rsidP="007C562E">
            <w:r>
              <w:t>7 = (Locked-In) Trade Break</w:t>
            </w:r>
          </w:p>
          <w:p w14:paraId="29769421" w14:textId="77777777" w:rsidR="00844474" w:rsidRDefault="00844474" w:rsidP="007C562E">
            <w:r>
              <w:t>8 = Defaulted</w:t>
            </w:r>
          </w:p>
          <w:p w14:paraId="58CA7C80" w14:textId="77777777" w:rsidR="00844474" w:rsidRDefault="00844474" w:rsidP="007C562E">
            <w:r>
              <w:t>9 = Invalid CMTA</w:t>
            </w:r>
          </w:p>
          <w:p w14:paraId="549D7584" w14:textId="77777777" w:rsidR="00844474" w:rsidRDefault="00844474" w:rsidP="007C562E">
            <w:r>
              <w:t>10 = Pended</w:t>
            </w:r>
          </w:p>
          <w:p w14:paraId="67D86AEF" w14:textId="77777777" w:rsidR="00844474" w:rsidRDefault="00844474" w:rsidP="007C562E">
            <w:r>
              <w:t>11 = Alleged New</w:t>
            </w:r>
          </w:p>
          <w:p w14:paraId="217306F3" w14:textId="77777777" w:rsidR="00844474" w:rsidRDefault="00844474" w:rsidP="007C562E">
            <w:r>
              <w:t>12 = Alleged Addendum</w:t>
            </w:r>
          </w:p>
          <w:p w14:paraId="29CD277F" w14:textId="77777777" w:rsidR="00844474" w:rsidRDefault="00844474" w:rsidP="007C562E">
            <w:r>
              <w:t>13 = Alleged No/Was</w:t>
            </w:r>
          </w:p>
          <w:p w14:paraId="2AAB08E0" w14:textId="77777777" w:rsidR="00844474" w:rsidRDefault="00844474" w:rsidP="007C562E">
            <w:r>
              <w:t>14 = Alleged Trade Report Cancel</w:t>
            </w:r>
          </w:p>
          <w:p w14:paraId="4770F6EF" w14:textId="77777777" w:rsidR="00844474" w:rsidRDefault="00844474" w:rsidP="007C562E">
            <w:r>
              <w:t>15 = Alleged (Locked-In) Trade Break</w:t>
            </w:r>
          </w:p>
          <w:p w14:paraId="051CAE3C" w14:textId="77777777" w:rsidR="00844474" w:rsidRDefault="00844474" w:rsidP="007C562E">
            <w:r>
              <w:t>16 = Verify</w:t>
            </w:r>
          </w:p>
          <w:p w14:paraId="333DD1A8" w14:textId="77777777" w:rsidR="00844474" w:rsidRDefault="00844474" w:rsidP="007C562E">
            <w:r>
              <w:t>17 = Dispute</w:t>
            </w:r>
          </w:p>
          <w:p w14:paraId="4EA94DF8" w14:textId="77777777" w:rsidR="00844474" w:rsidRDefault="00844474" w:rsidP="007C562E"/>
          <w:p w14:paraId="13346111" w14:textId="09DA2F72" w:rsidR="00844474" w:rsidRPr="0042107C" w:rsidRDefault="00844474" w:rsidP="00844474">
            <w:pPr>
              <w:rPr>
                <w:rFonts w:cstheme="minorHAnsi"/>
                <w:i/>
                <w:szCs w:val="22"/>
                <w:highlight w:val="yellow"/>
              </w:rPr>
            </w:pPr>
            <w:r w:rsidRPr="0042107C">
              <w:rPr>
                <w:rFonts w:cstheme="minorHAnsi"/>
                <w:i/>
                <w:szCs w:val="22"/>
                <w:highlight w:val="yellow"/>
              </w:rPr>
              <w:t>Add enumeration:</w:t>
            </w:r>
          </w:p>
          <w:p w14:paraId="5B7C80B2" w14:textId="53F1A964" w:rsidR="00844474" w:rsidRDefault="00844474" w:rsidP="00844474">
            <w:pPr>
              <w:rPr>
                <w:highlight w:val="yellow"/>
              </w:rPr>
            </w:pPr>
            <w:r>
              <w:rPr>
                <w:highlight w:val="yellow"/>
              </w:rPr>
              <w:t xml:space="preserve">tbd = </w:t>
            </w:r>
            <w:r w:rsidR="001140E7">
              <w:rPr>
                <w:highlight w:val="yellow"/>
              </w:rPr>
              <w:t xml:space="preserve">Non-material </w:t>
            </w:r>
            <w:r w:rsidR="00176BD7">
              <w:rPr>
                <w:highlight w:val="yellow"/>
              </w:rPr>
              <w:t>Update</w:t>
            </w:r>
          </w:p>
          <w:p w14:paraId="52621D5B" w14:textId="7F4E741A" w:rsidR="00844474" w:rsidRDefault="00844474" w:rsidP="00844474">
            <w:pPr>
              <w:rPr>
                <w:highlight w:val="yellow"/>
              </w:rPr>
            </w:pPr>
            <w:r>
              <w:rPr>
                <w:highlight w:val="yellow"/>
              </w:rPr>
              <w:t>[Elaboration:</w:t>
            </w:r>
            <w:r w:rsidR="00176BD7">
              <w:rPr>
                <w:highlight w:val="yellow"/>
              </w:rPr>
              <w:t xml:space="preserve"> Used to provide </w:t>
            </w:r>
            <w:r w:rsidR="001140E7">
              <w:rPr>
                <w:highlight w:val="yellow"/>
              </w:rPr>
              <w:t xml:space="preserve">non-material </w:t>
            </w:r>
            <w:r w:rsidR="00176BD7">
              <w:rPr>
                <w:highlight w:val="yellow"/>
              </w:rPr>
              <w:t>supplement</w:t>
            </w:r>
            <w:r w:rsidR="00DE09E2">
              <w:rPr>
                <w:highlight w:val="yellow"/>
              </w:rPr>
              <w:t>al</w:t>
            </w:r>
            <w:r w:rsidR="00176BD7">
              <w:rPr>
                <w:highlight w:val="yellow"/>
              </w:rPr>
              <w:t xml:space="preserve"> data </w:t>
            </w:r>
            <w:r w:rsidR="00FD5934">
              <w:rPr>
                <w:highlight w:val="yellow"/>
              </w:rPr>
              <w:t>to a previously submitted trade</w:t>
            </w:r>
            <w:r>
              <w:rPr>
                <w:highlight w:val="yellow"/>
              </w:rPr>
              <w:t>.]</w:t>
            </w:r>
          </w:p>
          <w:p w14:paraId="24F217A4" w14:textId="77777777" w:rsidR="00844474" w:rsidRDefault="00844474" w:rsidP="00844474">
            <w:pPr>
              <w:rPr>
                <w:highlight w:val="yellow"/>
              </w:rPr>
            </w:pPr>
          </w:p>
          <w:p w14:paraId="4C741C00" w14:textId="0FEE90B9" w:rsidR="00844474" w:rsidRDefault="00844474" w:rsidP="007C562E">
            <w:r w:rsidRPr="00844474">
              <w:rPr>
                <w:rFonts w:cstheme="minorHAnsi"/>
                <w:b/>
                <w:i/>
                <w:szCs w:val="22"/>
                <w:highlight w:val="yellow"/>
              </w:rPr>
              <w:t xml:space="preserve">Note: CME </w:t>
            </w:r>
            <w:r>
              <w:rPr>
                <w:rFonts w:cstheme="minorHAnsi"/>
                <w:b/>
                <w:i/>
                <w:szCs w:val="22"/>
                <w:highlight w:val="yellow"/>
              </w:rPr>
              <w:t>r</w:t>
            </w:r>
            <w:r w:rsidRPr="00844474">
              <w:rPr>
                <w:rFonts w:cstheme="minorHAnsi"/>
                <w:b/>
                <w:i/>
                <w:szCs w:val="22"/>
                <w:highlight w:val="yellow"/>
              </w:rPr>
              <w:t xml:space="preserve">equests value </w:t>
            </w:r>
            <w:r>
              <w:rPr>
                <w:rFonts w:cstheme="minorHAnsi"/>
                <w:b/>
                <w:i/>
                <w:szCs w:val="22"/>
                <w:highlight w:val="yellow"/>
              </w:rPr>
              <w:t>18 due to concurrent implementation</w:t>
            </w:r>
            <w:r w:rsidRPr="00844474">
              <w:rPr>
                <w:rFonts w:cstheme="minorHAnsi"/>
                <w:b/>
                <w:i/>
                <w:szCs w:val="22"/>
                <w:highlight w:val="yellow"/>
              </w:rPr>
              <w:t>.</w:t>
            </w:r>
          </w:p>
        </w:tc>
        <w:tc>
          <w:tcPr>
            <w:tcW w:w="1655" w:type="dxa"/>
          </w:tcPr>
          <w:p w14:paraId="1D6317C0" w14:textId="77777777" w:rsidR="00844474" w:rsidRDefault="00844474" w:rsidP="007C562E"/>
        </w:tc>
        <w:tc>
          <w:tcPr>
            <w:tcW w:w="3120" w:type="dxa"/>
          </w:tcPr>
          <w:p w14:paraId="7D92DBDD" w14:textId="77777777" w:rsidR="00844474" w:rsidRDefault="00844474" w:rsidP="007C562E"/>
        </w:tc>
      </w:tr>
      <w:tr w:rsidR="007C562E" w14:paraId="61EA70BD" w14:textId="77777777" w:rsidTr="00DE09E2">
        <w:trPr>
          <w:cantSplit/>
        </w:trPr>
        <w:tc>
          <w:tcPr>
            <w:tcW w:w="827" w:type="dxa"/>
          </w:tcPr>
          <w:p w14:paraId="01E80010" w14:textId="753E3958" w:rsidR="007C562E" w:rsidRPr="00844474" w:rsidRDefault="007C562E" w:rsidP="007C562E">
            <w:pPr>
              <w:jc w:val="center"/>
            </w:pPr>
            <w:r w:rsidRPr="00DE09E2">
              <w:t>2767</w:t>
            </w:r>
          </w:p>
        </w:tc>
        <w:tc>
          <w:tcPr>
            <w:tcW w:w="2072" w:type="dxa"/>
          </w:tcPr>
          <w:p w14:paraId="3C571924" w14:textId="6F2ADF06" w:rsidR="007C562E" w:rsidRPr="00844474" w:rsidRDefault="007C562E" w:rsidP="007C562E">
            <w:r w:rsidRPr="00DE09E2">
              <w:t>AllocGroupStatus</w:t>
            </w:r>
          </w:p>
        </w:tc>
        <w:tc>
          <w:tcPr>
            <w:tcW w:w="1081" w:type="dxa"/>
          </w:tcPr>
          <w:p w14:paraId="746C3DD0" w14:textId="5ABAE556" w:rsidR="007C562E" w:rsidRPr="009E0208" w:rsidRDefault="007C562E" w:rsidP="007C562E">
            <w:pPr>
              <w:rPr>
                <w:highlight w:val="yellow"/>
              </w:rPr>
            </w:pPr>
            <w:r>
              <w:rPr>
                <w:highlight w:val="yellow"/>
              </w:rPr>
              <w:t>CHANGE</w:t>
            </w:r>
          </w:p>
        </w:tc>
        <w:tc>
          <w:tcPr>
            <w:tcW w:w="1081" w:type="dxa"/>
          </w:tcPr>
          <w:p w14:paraId="778C4D32" w14:textId="4EFCED55" w:rsidR="007C562E" w:rsidRDefault="007C562E" w:rsidP="007C562E">
            <w:r>
              <w:t>int</w:t>
            </w:r>
          </w:p>
        </w:tc>
        <w:tc>
          <w:tcPr>
            <w:tcW w:w="4030" w:type="dxa"/>
          </w:tcPr>
          <w:p w14:paraId="5829AE98" w14:textId="77777777" w:rsidR="007C562E" w:rsidRDefault="007C562E" w:rsidP="007C562E">
            <w:r>
              <w:t xml:space="preserve">Status of the trade give-up relative to the group identified in </w:t>
            </w:r>
            <w:proofErr w:type="gramStart"/>
            <w:r>
              <w:t>AllocGroupID(</w:t>
            </w:r>
            <w:proofErr w:type="gramEnd"/>
            <w:r>
              <w:t>1730).</w:t>
            </w:r>
          </w:p>
          <w:p w14:paraId="521BD974" w14:textId="77777777" w:rsidR="007C562E" w:rsidRPr="002077A2" w:rsidRDefault="007C562E" w:rsidP="007C562E">
            <w:r w:rsidRPr="002077A2">
              <w:t>0 = Added</w:t>
            </w:r>
          </w:p>
          <w:p w14:paraId="117227FC" w14:textId="77777777" w:rsidR="007C562E" w:rsidRPr="002077A2" w:rsidRDefault="007C562E" w:rsidP="007C562E">
            <w:r w:rsidRPr="002077A2">
              <w:t>1 = Canceled</w:t>
            </w:r>
          </w:p>
          <w:p w14:paraId="6374B727" w14:textId="77777777" w:rsidR="007C562E" w:rsidRPr="002077A2" w:rsidRDefault="007C562E" w:rsidP="007C562E">
            <w:r w:rsidRPr="002077A2">
              <w:t>2 = Replaced</w:t>
            </w:r>
          </w:p>
          <w:p w14:paraId="0FA32D63" w14:textId="77777777" w:rsidR="007C562E" w:rsidRDefault="007C562E" w:rsidP="007C562E">
            <w:pPr>
              <w:rPr>
                <w:highlight w:val="yellow"/>
              </w:rPr>
            </w:pPr>
          </w:p>
          <w:p w14:paraId="0210D6C2" w14:textId="77777777" w:rsidR="007C562E" w:rsidRPr="0042107C" w:rsidRDefault="007C562E" w:rsidP="007C562E">
            <w:pPr>
              <w:rPr>
                <w:rFonts w:cstheme="minorHAnsi"/>
                <w:i/>
                <w:szCs w:val="22"/>
                <w:highlight w:val="yellow"/>
              </w:rPr>
            </w:pPr>
            <w:r w:rsidRPr="0042107C">
              <w:rPr>
                <w:rFonts w:cstheme="minorHAnsi"/>
                <w:i/>
                <w:szCs w:val="22"/>
                <w:highlight w:val="yellow"/>
              </w:rPr>
              <w:t>Add enumeration</w:t>
            </w:r>
            <w:r>
              <w:rPr>
                <w:rFonts w:cstheme="minorHAnsi"/>
                <w:i/>
                <w:szCs w:val="22"/>
                <w:highlight w:val="yellow"/>
              </w:rPr>
              <w:t>s</w:t>
            </w:r>
            <w:r w:rsidRPr="0042107C">
              <w:rPr>
                <w:rFonts w:cstheme="minorHAnsi"/>
                <w:i/>
                <w:szCs w:val="22"/>
                <w:highlight w:val="yellow"/>
              </w:rPr>
              <w:t>:</w:t>
            </w:r>
          </w:p>
          <w:p w14:paraId="3347DEB0" w14:textId="77777777" w:rsidR="007C562E" w:rsidRDefault="007C562E" w:rsidP="007C562E">
            <w:pPr>
              <w:rPr>
                <w:highlight w:val="yellow"/>
              </w:rPr>
            </w:pPr>
            <w:r>
              <w:rPr>
                <w:highlight w:val="yellow"/>
              </w:rPr>
              <w:t>tbd = Changed</w:t>
            </w:r>
          </w:p>
          <w:p w14:paraId="0758BAE7" w14:textId="407097F4" w:rsidR="007C562E" w:rsidRDefault="007C562E" w:rsidP="007C562E">
            <w:pPr>
              <w:rPr>
                <w:highlight w:val="yellow"/>
              </w:rPr>
            </w:pPr>
            <w:r>
              <w:rPr>
                <w:highlight w:val="yellow"/>
              </w:rPr>
              <w:t xml:space="preserve">[Elaboration: </w:t>
            </w:r>
            <w:r w:rsidRPr="00BC7F59">
              <w:rPr>
                <w:highlight w:val="yellow"/>
              </w:rPr>
              <w:t>A</w:t>
            </w:r>
            <w:r>
              <w:rPr>
                <w:highlight w:val="yellow"/>
              </w:rPr>
              <w:t>n</w:t>
            </w:r>
            <w:r w:rsidRPr="00BC7F59">
              <w:rPr>
                <w:highlight w:val="yellow"/>
              </w:rPr>
              <w:t xml:space="preserve"> allocated trade </w:t>
            </w:r>
            <w:r>
              <w:rPr>
                <w:highlight w:val="yellow"/>
              </w:rPr>
              <w:t>or give</w:t>
            </w:r>
            <w:r w:rsidR="00EA0425">
              <w:rPr>
                <w:highlight w:val="yellow"/>
              </w:rPr>
              <w:t>-</w:t>
            </w:r>
            <w:r>
              <w:rPr>
                <w:highlight w:val="yellow"/>
              </w:rPr>
              <w:t xml:space="preserve">up </w:t>
            </w:r>
            <w:r w:rsidRPr="00BC7F59">
              <w:rPr>
                <w:highlight w:val="yellow"/>
              </w:rPr>
              <w:t xml:space="preserve">has moved from one </w:t>
            </w:r>
            <w:r>
              <w:rPr>
                <w:highlight w:val="yellow"/>
              </w:rPr>
              <w:t xml:space="preserve">allocation </w:t>
            </w:r>
            <w:r w:rsidRPr="00BC7F59">
              <w:rPr>
                <w:highlight w:val="yellow"/>
              </w:rPr>
              <w:t>group to another</w:t>
            </w:r>
            <w:r>
              <w:rPr>
                <w:highlight w:val="yellow"/>
              </w:rPr>
              <w:t>.]</w:t>
            </w:r>
          </w:p>
          <w:p w14:paraId="43804BF7" w14:textId="77777777" w:rsidR="00844474" w:rsidRDefault="00844474" w:rsidP="00844474">
            <w:pPr>
              <w:rPr>
                <w:highlight w:val="yellow"/>
              </w:rPr>
            </w:pPr>
          </w:p>
          <w:p w14:paraId="1337BC76" w14:textId="6AF7E7B0" w:rsidR="00844474" w:rsidRDefault="00844474" w:rsidP="00844474">
            <w:pPr>
              <w:rPr>
                <w:highlight w:val="yellow"/>
              </w:rPr>
            </w:pPr>
            <w:r>
              <w:rPr>
                <w:highlight w:val="yellow"/>
              </w:rPr>
              <w:t>tbd</w:t>
            </w:r>
            <w:r w:rsidRPr="0042107C">
              <w:rPr>
                <w:highlight w:val="yellow"/>
              </w:rPr>
              <w:t xml:space="preserve"> = </w:t>
            </w:r>
            <w:r>
              <w:rPr>
                <w:highlight w:val="yellow"/>
              </w:rPr>
              <w:t>Pending</w:t>
            </w:r>
          </w:p>
          <w:p w14:paraId="312F1830" w14:textId="77777777" w:rsidR="00844474" w:rsidRDefault="00844474" w:rsidP="00844474">
            <w:pPr>
              <w:rPr>
                <w:highlight w:val="yellow"/>
              </w:rPr>
            </w:pPr>
            <w:r>
              <w:rPr>
                <w:highlight w:val="yellow"/>
              </w:rPr>
              <w:t xml:space="preserve">[Elaboration: </w:t>
            </w:r>
            <w:r w:rsidRPr="00BC7F59">
              <w:rPr>
                <w:highlight w:val="yellow"/>
              </w:rPr>
              <w:t xml:space="preserve">A request to assign </w:t>
            </w:r>
            <w:r>
              <w:rPr>
                <w:highlight w:val="yellow"/>
              </w:rPr>
              <w:t xml:space="preserve">or change </w:t>
            </w:r>
            <w:r w:rsidRPr="00BC7F59">
              <w:rPr>
                <w:highlight w:val="yellow"/>
              </w:rPr>
              <w:t>a</w:t>
            </w:r>
            <w:r>
              <w:rPr>
                <w:highlight w:val="yellow"/>
              </w:rPr>
              <w:t>n</w:t>
            </w:r>
            <w:r w:rsidRPr="00BC7F59">
              <w:rPr>
                <w:highlight w:val="yellow"/>
              </w:rPr>
              <w:t xml:space="preserve"> </w:t>
            </w:r>
            <w:r>
              <w:rPr>
                <w:highlight w:val="yellow"/>
              </w:rPr>
              <w:t xml:space="preserve">allocation </w:t>
            </w:r>
            <w:r w:rsidRPr="00BC7F59">
              <w:rPr>
                <w:highlight w:val="yellow"/>
              </w:rPr>
              <w:t>group is pending</w:t>
            </w:r>
            <w:r>
              <w:rPr>
                <w:highlight w:val="yellow"/>
              </w:rPr>
              <w:t>.]</w:t>
            </w:r>
          </w:p>
          <w:p w14:paraId="3287D908" w14:textId="77777777" w:rsidR="00844474" w:rsidRPr="00DE09E2" w:rsidRDefault="00844474" w:rsidP="00844474"/>
          <w:p w14:paraId="5C7A6216" w14:textId="51AAF39E" w:rsidR="00844474" w:rsidRPr="00DE09E2" w:rsidRDefault="00844474" w:rsidP="00844474">
            <w:pPr>
              <w:rPr>
                <w:b/>
                <w:i/>
              </w:rPr>
            </w:pPr>
            <w:r w:rsidRPr="00844474">
              <w:rPr>
                <w:rFonts w:cstheme="minorHAnsi"/>
                <w:b/>
                <w:i/>
                <w:szCs w:val="22"/>
                <w:highlight w:val="yellow"/>
              </w:rPr>
              <w:t xml:space="preserve">Note: CME </w:t>
            </w:r>
            <w:r w:rsidR="00176BD7">
              <w:rPr>
                <w:rFonts w:cstheme="minorHAnsi"/>
                <w:b/>
                <w:i/>
                <w:szCs w:val="22"/>
                <w:highlight w:val="yellow"/>
              </w:rPr>
              <w:t>r</w:t>
            </w:r>
            <w:r w:rsidRPr="00844474">
              <w:rPr>
                <w:rFonts w:cstheme="minorHAnsi"/>
                <w:b/>
                <w:i/>
                <w:szCs w:val="22"/>
                <w:highlight w:val="yellow"/>
              </w:rPr>
              <w:t>equests values 3 and 4 respectively</w:t>
            </w:r>
            <w:r>
              <w:rPr>
                <w:rFonts w:cstheme="minorHAnsi"/>
                <w:b/>
                <w:i/>
                <w:szCs w:val="22"/>
                <w:highlight w:val="yellow"/>
              </w:rPr>
              <w:t xml:space="preserve"> due to concurrent implementation</w:t>
            </w:r>
            <w:r w:rsidRPr="00844474">
              <w:rPr>
                <w:rFonts w:cstheme="minorHAnsi"/>
                <w:b/>
                <w:i/>
                <w:szCs w:val="22"/>
                <w:highlight w:val="yellow"/>
              </w:rPr>
              <w:t>.</w:t>
            </w:r>
          </w:p>
        </w:tc>
        <w:tc>
          <w:tcPr>
            <w:tcW w:w="1655" w:type="dxa"/>
          </w:tcPr>
          <w:p w14:paraId="5E11C79F" w14:textId="77777777" w:rsidR="007C562E" w:rsidRDefault="007C562E" w:rsidP="007C562E"/>
        </w:tc>
        <w:tc>
          <w:tcPr>
            <w:tcW w:w="3120" w:type="dxa"/>
          </w:tcPr>
          <w:p w14:paraId="6B241299" w14:textId="77777777" w:rsidR="007C562E" w:rsidRDefault="007C562E" w:rsidP="007C562E"/>
        </w:tc>
      </w:tr>
    </w:tbl>
    <w:p w14:paraId="7A83D57C" w14:textId="3C8F2F0B" w:rsidR="00F85F52" w:rsidRDefault="00F85F52" w:rsidP="00172ACC">
      <w:pPr>
        <w:pStyle w:val="BodyText"/>
      </w:pPr>
    </w:p>
    <w:p w14:paraId="2EA1E864" w14:textId="77777777" w:rsidR="005C2A42" w:rsidRDefault="005C2A42" w:rsidP="00172ACC">
      <w:pPr>
        <w:pStyle w:val="BodyText"/>
      </w:pPr>
    </w:p>
    <w:p w14:paraId="145CFF00" w14:textId="77777777" w:rsidR="00CC134C" w:rsidRDefault="00CC134C" w:rsidP="00F85F52">
      <w:pPr>
        <w:pStyle w:val="Heading1"/>
        <w:sectPr w:rsidR="00CC134C" w:rsidSect="00142D98">
          <w:pgSz w:w="15840" w:h="12240" w:orient="landscape" w:code="1"/>
          <w:pgMar w:top="1440" w:right="1440" w:bottom="1440" w:left="1440" w:header="720" w:footer="720" w:gutter="0"/>
          <w:cols w:space="720"/>
          <w:docGrid w:linePitch="360"/>
        </w:sectPr>
      </w:pPr>
    </w:p>
    <w:p w14:paraId="4EAF5F18" w14:textId="77777777" w:rsidR="00F85F52" w:rsidRDefault="00F85F52" w:rsidP="00171BC7">
      <w:pPr>
        <w:pStyle w:val="Heading1"/>
        <w:numPr>
          <w:ilvl w:val="0"/>
          <w:numId w:val="0"/>
        </w:numPr>
      </w:pPr>
      <w:bookmarkStart w:id="54" w:name="_Toc508030166"/>
      <w:r>
        <w:t>Appendix B - Glossary Entries</w:t>
      </w:r>
      <w:bookmarkEnd w:id="54"/>
    </w:p>
    <w:p w14:paraId="5121E2D7" w14:textId="77777777" w:rsidR="003F27AC" w:rsidRDefault="003F27AC"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DE09E2" w14:paraId="7098E019" w14:textId="77777777" w:rsidTr="00DE09E2">
        <w:tc>
          <w:tcPr>
            <w:tcW w:w="2358" w:type="dxa"/>
            <w:tcBorders>
              <w:top w:val="double" w:sz="4" w:space="0" w:color="auto"/>
              <w:bottom w:val="double" w:sz="4" w:space="0" w:color="auto"/>
            </w:tcBorders>
            <w:shd w:val="clear" w:color="auto" w:fill="F3F3F3"/>
          </w:tcPr>
          <w:p w14:paraId="1C0840ED" w14:textId="77777777" w:rsidR="00CC134C" w:rsidRDefault="00CC134C" w:rsidP="006C2CC2">
            <w:pPr>
              <w:jc w:val="center"/>
              <w:rPr>
                <w:b/>
              </w:rPr>
            </w:pPr>
            <w:r>
              <w:rPr>
                <w:b/>
              </w:rPr>
              <w:t>Term</w:t>
            </w:r>
          </w:p>
        </w:tc>
        <w:tc>
          <w:tcPr>
            <w:tcW w:w="5400" w:type="dxa"/>
            <w:tcBorders>
              <w:top w:val="double" w:sz="4" w:space="0" w:color="auto"/>
              <w:bottom w:val="double" w:sz="4" w:space="0" w:color="auto"/>
            </w:tcBorders>
            <w:shd w:val="clear" w:color="auto" w:fill="F3F3F3"/>
          </w:tcPr>
          <w:p w14:paraId="03AF9061" w14:textId="77777777" w:rsidR="00CC134C" w:rsidRDefault="00CC134C" w:rsidP="006C2CC2">
            <w:pPr>
              <w:jc w:val="center"/>
              <w:rPr>
                <w:b/>
              </w:rPr>
            </w:pPr>
            <w:r>
              <w:rPr>
                <w:b/>
              </w:rPr>
              <w:t>Definition</w:t>
            </w:r>
          </w:p>
        </w:tc>
        <w:tc>
          <w:tcPr>
            <w:tcW w:w="1800" w:type="dxa"/>
            <w:tcBorders>
              <w:top w:val="double" w:sz="4" w:space="0" w:color="auto"/>
              <w:bottom w:val="double" w:sz="4" w:space="0" w:color="auto"/>
            </w:tcBorders>
            <w:shd w:val="clear" w:color="auto" w:fill="F3F3F3"/>
          </w:tcPr>
          <w:p w14:paraId="01428945" w14:textId="77777777" w:rsidR="00CC134C" w:rsidRDefault="00CC134C" w:rsidP="006C2CC2">
            <w:pPr>
              <w:jc w:val="center"/>
              <w:rPr>
                <w:b/>
              </w:rPr>
            </w:pPr>
            <w:r>
              <w:rPr>
                <w:b/>
              </w:rPr>
              <w:t>Field where used</w:t>
            </w:r>
          </w:p>
        </w:tc>
      </w:tr>
      <w:tr w:rsidR="00CC134C" w14:paraId="44F2B5C7" w14:textId="77777777" w:rsidTr="00DE09E2">
        <w:tc>
          <w:tcPr>
            <w:tcW w:w="2358" w:type="dxa"/>
            <w:tcBorders>
              <w:top w:val="double" w:sz="4" w:space="0" w:color="auto"/>
            </w:tcBorders>
          </w:tcPr>
          <w:p w14:paraId="33DA1C97" w14:textId="5319C8D7" w:rsidR="00CC134C" w:rsidRDefault="00CC134C" w:rsidP="006C2CC2"/>
        </w:tc>
        <w:tc>
          <w:tcPr>
            <w:tcW w:w="5400" w:type="dxa"/>
            <w:tcBorders>
              <w:top w:val="double" w:sz="4" w:space="0" w:color="auto"/>
            </w:tcBorders>
          </w:tcPr>
          <w:p w14:paraId="51879576" w14:textId="4EE2753A" w:rsidR="00CC134C" w:rsidRDefault="00CC134C" w:rsidP="006C2CC2"/>
        </w:tc>
        <w:tc>
          <w:tcPr>
            <w:tcW w:w="1800" w:type="dxa"/>
            <w:tcBorders>
              <w:top w:val="double" w:sz="4" w:space="0" w:color="auto"/>
            </w:tcBorders>
          </w:tcPr>
          <w:p w14:paraId="597DAA14" w14:textId="453B0FF4" w:rsidR="00CC134C" w:rsidRDefault="00CC134C" w:rsidP="006C2CC2"/>
        </w:tc>
      </w:tr>
      <w:tr w:rsidR="00CC134C" w14:paraId="37584C1B" w14:textId="77777777" w:rsidTr="00DE09E2">
        <w:tc>
          <w:tcPr>
            <w:tcW w:w="2358" w:type="dxa"/>
          </w:tcPr>
          <w:p w14:paraId="2E347E71" w14:textId="77777777" w:rsidR="00CC134C" w:rsidRDefault="00CC134C" w:rsidP="006C2CC2"/>
        </w:tc>
        <w:tc>
          <w:tcPr>
            <w:tcW w:w="5400" w:type="dxa"/>
          </w:tcPr>
          <w:p w14:paraId="2EE38527" w14:textId="77777777" w:rsidR="00CC134C" w:rsidRDefault="00CC134C" w:rsidP="006C2CC2"/>
        </w:tc>
        <w:tc>
          <w:tcPr>
            <w:tcW w:w="1800" w:type="dxa"/>
          </w:tcPr>
          <w:p w14:paraId="6977E34F" w14:textId="77777777" w:rsidR="00CC134C" w:rsidRDefault="00CC134C" w:rsidP="006C2CC2"/>
        </w:tc>
      </w:tr>
      <w:tr w:rsidR="00CC134C" w14:paraId="100FA86F" w14:textId="77777777" w:rsidTr="00DE09E2">
        <w:tc>
          <w:tcPr>
            <w:tcW w:w="2358" w:type="dxa"/>
          </w:tcPr>
          <w:p w14:paraId="516C6BB1" w14:textId="77777777" w:rsidR="00CC134C" w:rsidRDefault="00CC134C" w:rsidP="006C2CC2"/>
        </w:tc>
        <w:tc>
          <w:tcPr>
            <w:tcW w:w="5400" w:type="dxa"/>
          </w:tcPr>
          <w:p w14:paraId="476C54DE" w14:textId="77777777" w:rsidR="00CC134C" w:rsidRDefault="00CC134C" w:rsidP="006C2CC2"/>
        </w:tc>
        <w:tc>
          <w:tcPr>
            <w:tcW w:w="1800" w:type="dxa"/>
          </w:tcPr>
          <w:p w14:paraId="2200B43F" w14:textId="77777777" w:rsidR="00CC134C" w:rsidRDefault="00CC134C" w:rsidP="006C2CC2"/>
        </w:tc>
      </w:tr>
      <w:tr w:rsidR="00CC134C" w14:paraId="03E81F8F" w14:textId="77777777" w:rsidTr="00DE09E2">
        <w:tc>
          <w:tcPr>
            <w:tcW w:w="2358" w:type="dxa"/>
          </w:tcPr>
          <w:p w14:paraId="43BD721B" w14:textId="77777777" w:rsidR="00CC134C" w:rsidRDefault="00CC134C" w:rsidP="006C2CC2">
            <w:pPr>
              <w:rPr>
                <w:snapToGrid w:val="0"/>
              </w:rPr>
            </w:pPr>
          </w:p>
        </w:tc>
        <w:tc>
          <w:tcPr>
            <w:tcW w:w="5400" w:type="dxa"/>
          </w:tcPr>
          <w:p w14:paraId="55CF5019" w14:textId="77777777" w:rsidR="00CC134C" w:rsidRDefault="00CC134C" w:rsidP="006C2CC2"/>
        </w:tc>
        <w:tc>
          <w:tcPr>
            <w:tcW w:w="1800" w:type="dxa"/>
          </w:tcPr>
          <w:p w14:paraId="0D40A434" w14:textId="77777777" w:rsidR="00CC134C" w:rsidRDefault="00CC134C" w:rsidP="006C2CC2"/>
        </w:tc>
      </w:tr>
    </w:tbl>
    <w:p w14:paraId="17252B70" w14:textId="77777777" w:rsidR="004829A2" w:rsidRDefault="004829A2" w:rsidP="00172ACC">
      <w:pPr>
        <w:pStyle w:val="BodyText"/>
      </w:pPr>
    </w:p>
    <w:p w14:paraId="08002B34" w14:textId="77777777" w:rsidR="00171BC7" w:rsidRDefault="00171BC7" w:rsidP="00171BC7">
      <w:pPr>
        <w:pStyle w:val="Heading1"/>
        <w:numPr>
          <w:ilvl w:val="0"/>
          <w:numId w:val="0"/>
        </w:numPr>
      </w:pPr>
      <w:bookmarkStart w:id="55" w:name="_Toc508030167"/>
      <w:r>
        <w:t xml:space="preserve">Appendix C </w:t>
      </w:r>
      <w:r w:rsidR="00BD39FB">
        <w:t>-</w:t>
      </w:r>
      <w:r>
        <w:t xml:space="preserve"> Abbreviations</w:t>
      </w:r>
      <w:bookmarkEnd w:id="55"/>
    </w:p>
    <w:p w14:paraId="280C6B1B" w14:textId="77777777" w:rsidR="00171BC7" w:rsidRPr="00171BC7" w:rsidRDefault="00171BC7" w:rsidP="00171BC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DE09E2" w14:paraId="7F8DF12E" w14:textId="77777777" w:rsidTr="00DE09E2">
        <w:tc>
          <w:tcPr>
            <w:tcW w:w="2358" w:type="dxa"/>
            <w:tcBorders>
              <w:top w:val="double" w:sz="4" w:space="0" w:color="auto"/>
              <w:bottom w:val="double" w:sz="4" w:space="0" w:color="auto"/>
            </w:tcBorders>
            <w:shd w:val="clear" w:color="auto" w:fill="F3F3F3"/>
          </w:tcPr>
          <w:p w14:paraId="7F75A09B" w14:textId="77777777" w:rsidR="00171BC7" w:rsidRDefault="00171BC7" w:rsidP="00414EBB">
            <w:pPr>
              <w:jc w:val="center"/>
              <w:rPr>
                <w:b/>
              </w:rPr>
            </w:pPr>
            <w:r>
              <w:rPr>
                <w:b/>
              </w:rPr>
              <w:t>Term</w:t>
            </w:r>
          </w:p>
        </w:tc>
        <w:tc>
          <w:tcPr>
            <w:tcW w:w="2430" w:type="dxa"/>
            <w:tcBorders>
              <w:top w:val="double" w:sz="4" w:space="0" w:color="auto"/>
              <w:bottom w:val="double" w:sz="4" w:space="0" w:color="auto"/>
            </w:tcBorders>
            <w:shd w:val="clear" w:color="auto" w:fill="F3F3F3"/>
          </w:tcPr>
          <w:p w14:paraId="5E9F442E" w14:textId="77777777" w:rsidR="00171BC7" w:rsidRDefault="00171BC7" w:rsidP="00414EBB">
            <w:pPr>
              <w:jc w:val="center"/>
              <w:rPr>
                <w:b/>
              </w:rPr>
            </w:pPr>
            <w:r>
              <w:rPr>
                <w:b/>
              </w:rPr>
              <w:t>Proposed Abbreviation</w:t>
            </w:r>
          </w:p>
        </w:tc>
        <w:tc>
          <w:tcPr>
            <w:tcW w:w="4770" w:type="dxa"/>
            <w:tcBorders>
              <w:top w:val="double" w:sz="4" w:space="0" w:color="auto"/>
              <w:bottom w:val="double" w:sz="4" w:space="0" w:color="auto"/>
            </w:tcBorders>
            <w:shd w:val="clear" w:color="auto" w:fill="F3F3F3"/>
          </w:tcPr>
          <w:p w14:paraId="1F078BE1" w14:textId="77777777" w:rsidR="00171BC7" w:rsidRDefault="00171BC7" w:rsidP="00414EBB">
            <w:pPr>
              <w:jc w:val="center"/>
              <w:rPr>
                <w:b/>
              </w:rPr>
            </w:pPr>
            <w:r>
              <w:rPr>
                <w:b/>
              </w:rPr>
              <w:t>Proposed Message</w:t>
            </w:r>
            <w:r w:rsidR="00FF1458">
              <w:rPr>
                <w:b/>
              </w:rPr>
              <w:t>s</w:t>
            </w:r>
            <w:r>
              <w:rPr>
                <w:b/>
              </w:rPr>
              <w:t>, Component</w:t>
            </w:r>
            <w:r w:rsidR="00FF1458">
              <w:rPr>
                <w:b/>
              </w:rPr>
              <w:t>s</w:t>
            </w:r>
            <w:r>
              <w:rPr>
                <w:b/>
              </w:rPr>
              <w:t>, Field</w:t>
            </w:r>
            <w:r w:rsidR="00FF1458">
              <w:rPr>
                <w:b/>
              </w:rPr>
              <w:t>s</w:t>
            </w:r>
            <w:r>
              <w:rPr>
                <w:b/>
              </w:rPr>
              <w:t xml:space="preserve"> where used</w:t>
            </w:r>
          </w:p>
        </w:tc>
      </w:tr>
      <w:tr w:rsidR="0077530E" w14:paraId="3D814DCF" w14:textId="77777777" w:rsidTr="00DE09E2">
        <w:tc>
          <w:tcPr>
            <w:tcW w:w="2358" w:type="dxa"/>
            <w:tcBorders>
              <w:top w:val="double" w:sz="4" w:space="0" w:color="auto"/>
            </w:tcBorders>
          </w:tcPr>
          <w:p w14:paraId="036A65A1" w14:textId="365C63EA" w:rsidR="0077530E" w:rsidRDefault="0077530E" w:rsidP="0077530E"/>
        </w:tc>
        <w:tc>
          <w:tcPr>
            <w:tcW w:w="2430" w:type="dxa"/>
            <w:tcBorders>
              <w:top w:val="double" w:sz="4" w:space="0" w:color="auto"/>
            </w:tcBorders>
          </w:tcPr>
          <w:p w14:paraId="23C984F7" w14:textId="26E4E61B" w:rsidR="0077530E" w:rsidRDefault="0077530E" w:rsidP="0077530E"/>
        </w:tc>
        <w:tc>
          <w:tcPr>
            <w:tcW w:w="4770" w:type="dxa"/>
            <w:tcBorders>
              <w:top w:val="double" w:sz="4" w:space="0" w:color="auto"/>
            </w:tcBorders>
          </w:tcPr>
          <w:p w14:paraId="04FEC968" w14:textId="4C9262CB" w:rsidR="0077530E" w:rsidRDefault="0077530E" w:rsidP="0077530E"/>
        </w:tc>
      </w:tr>
      <w:tr w:rsidR="0077530E" w14:paraId="4EDCB45E" w14:textId="77777777" w:rsidTr="00DE09E2">
        <w:tc>
          <w:tcPr>
            <w:tcW w:w="2358" w:type="dxa"/>
          </w:tcPr>
          <w:p w14:paraId="2492CC6D" w14:textId="77777777" w:rsidR="0077530E" w:rsidRDefault="0077530E" w:rsidP="0077530E"/>
        </w:tc>
        <w:tc>
          <w:tcPr>
            <w:tcW w:w="2430" w:type="dxa"/>
          </w:tcPr>
          <w:p w14:paraId="2EB93D5A" w14:textId="77777777" w:rsidR="0077530E" w:rsidRDefault="0077530E" w:rsidP="0077530E"/>
        </w:tc>
        <w:tc>
          <w:tcPr>
            <w:tcW w:w="4770" w:type="dxa"/>
          </w:tcPr>
          <w:p w14:paraId="137371AD" w14:textId="77777777" w:rsidR="0077530E" w:rsidRDefault="0077530E" w:rsidP="0077530E"/>
        </w:tc>
      </w:tr>
      <w:tr w:rsidR="0077530E" w14:paraId="57294925" w14:textId="77777777" w:rsidTr="00DE09E2">
        <w:tc>
          <w:tcPr>
            <w:tcW w:w="2358" w:type="dxa"/>
          </w:tcPr>
          <w:p w14:paraId="04004EAC" w14:textId="77777777" w:rsidR="0077530E" w:rsidRDefault="0077530E" w:rsidP="0077530E"/>
        </w:tc>
        <w:tc>
          <w:tcPr>
            <w:tcW w:w="2430" w:type="dxa"/>
          </w:tcPr>
          <w:p w14:paraId="1AD6CBC4" w14:textId="77777777" w:rsidR="0077530E" w:rsidRDefault="0077530E" w:rsidP="0077530E"/>
        </w:tc>
        <w:tc>
          <w:tcPr>
            <w:tcW w:w="4770" w:type="dxa"/>
          </w:tcPr>
          <w:p w14:paraId="3D53E948" w14:textId="77777777" w:rsidR="0077530E" w:rsidRDefault="0077530E" w:rsidP="0077530E"/>
        </w:tc>
      </w:tr>
      <w:tr w:rsidR="0077530E" w14:paraId="7A092E9E" w14:textId="77777777" w:rsidTr="00DE09E2">
        <w:tc>
          <w:tcPr>
            <w:tcW w:w="2358" w:type="dxa"/>
          </w:tcPr>
          <w:p w14:paraId="65E7F00C" w14:textId="77777777" w:rsidR="0077530E" w:rsidRDefault="0077530E" w:rsidP="0077530E">
            <w:pPr>
              <w:rPr>
                <w:snapToGrid w:val="0"/>
              </w:rPr>
            </w:pPr>
          </w:p>
        </w:tc>
        <w:tc>
          <w:tcPr>
            <w:tcW w:w="2430" w:type="dxa"/>
          </w:tcPr>
          <w:p w14:paraId="0DF0F3E0" w14:textId="77777777" w:rsidR="0077530E" w:rsidRDefault="0077530E" w:rsidP="0077530E"/>
        </w:tc>
        <w:tc>
          <w:tcPr>
            <w:tcW w:w="4770" w:type="dxa"/>
          </w:tcPr>
          <w:p w14:paraId="6FC880FC" w14:textId="77777777" w:rsidR="0077530E" w:rsidRDefault="0077530E" w:rsidP="0077530E"/>
        </w:tc>
      </w:tr>
    </w:tbl>
    <w:p w14:paraId="4D4E52F7" w14:textId="77777777" w:rsidR="00171BC7" w:rsidRDefault="00171BC7" w:rsidP="00171BC7">
      <w:pPr>
        <w:pStyle w:val="BodyText"/>
      </w:pPr>
    </w:p>
    <w:p w14:paraId="50D1B967" w14:textId="77777777" w:rsidR="00D001DD" w:rsidRDefault="00171BC7" w:rsidP="00171BC7">
      <w:pPr>
        <w:pStyle w:val="Heading1"/>
        <w:numPr>
          <w:ilvl w:val="0"/>
          <w:numId w:val="0"/>
        </w:numPr>
      </w:pPr>
      <w:bookmarkStart w:id="56" w:name="_Toc508030168"/>
      <w:r>
        <w:t>Appendix D</w:t>
      </w:r>
      <w:r w:rsidR="00D001DD">
        <w:t xml:space="preserve"> - Usage Examples</w:t>
      </w:r>
      <w:bookmarkEnd w:id="56"/>
    </w:p>
    <w:p w14:paraId="6CD742A4" w14:textId="77777777" w:rsidR="00AB2374" w:rsidRPr="00BF2B75" w:rsidRDefault="00AB2374" w:rsidP="00172ACC">
      <w:pPr>
        <w:pStyle w:val="BodyText"/>
      </w:pPr>
    </w:p>
    <w:sectPr w:rsidR="00AB2374" w:rsidRPr="00BF2B75" w:rsidSect="00142D9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8605D" w14:textId="77777777" w:rsidR="00E60DB5" w:rsidRDefault="00E60DB5">
      <w:r>
        <w:separator/>
      </w:r>
    </w:p>
  </w:endnote>
  <w:endnote w:type="continuationSeparator" w:id="0">
    <w:p w14:paraId="69B52CA8" w14:textId="77777777" w:rsidR="00E60DB5" w:rsidRDefault="00E60DB5">
      <w:r>
        <w:continuationSeparator/>
      </w:r>
    </w:p>
  </w:endnote>
  <w:endnote w:type="continuationNotice" w:id="1">
    <w:p w14:paraId="34C89237" w14:textId="77777777" w:rsidR="00E60DB5" w:rsidRDefault="00E60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0340" w14:textId="77777777" w:rsidR="00AE6BF8" w:rsidRPr="005D628B" w:rsidRDefault="00AE6BF8"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AE6BF8" w14:paraId="4DEECDA3" w14:textId="77777777" w:rsidTr="0041699E">
      <w:trPr>
        <w:jc w:val="center"/>
      </w:trPr>
      <w:tc>
        <w:tcPr>
          <w:tcW w:w="2340" w:type="dxa"/>
        </w:tcPr>
        <w:p w14:paraId="05E96D1E" w14:textId="77777777" w:rsidR="00AE6BF8" w:rsidRDefault="00AE6BF8" w:rsidP="00414EBB">
          <w:pPr>
            <w:pStyle w:val="Footer"/>
            <w:tabs>
              <w:tab w:val="clear" w:pos="8640"/>
              <w:tab w:val="right" w:pos="9360"/>
            </w:tabs>
            <w:jc w:val="right"/>
          </w:pPr>
          <w:r>
            <w:t>Submission Date</w:t>
          </w:r>
        </w:p>
      </w:tc>
      <w:tc>
        <w:tcPr>
          <w:tcW w:w="2340" w:type="dxa"/>
        </w:tcPr>
        <w:p w14:paraId="670BDA95" w14:textId="4EAA9C29" w:rsidR="00AE6BF8" w:rsidRDefault="00AE6BF8" w:rsidP="00414EBB">
          <w:pPr>
            <w:pStyle w:val="Footer"/>
            <w:tabs>
              <w:tab w:val="clear" w:pos="8640"/>
              <w:tab w:val="right" w:pos="9360"/>
            </w:tabs>
          </w:pPr>
          <w:r>
            <w:t>Feb. 15, 2018</w:t>
          </w:r>
        </w:p>
      </w:tc>
      <w:tc>
        <w:tcPr>
          <w:tcW w:w="1890" w:type="dxa"/>
        </w:tcPr>
        <w:p w14:paraId="4CCD794B" w14:textId="77777777" w:rsidR="00AE6BF8" w:rsidRDefault="00AE6BF8" w:rsidP="00414EBB">
          <w:pPr>
            <w:pStyle w:val="Footer"/>
            <w:tabs>
              <w:tab w:val="clear" w:pos="4320"/>
              <w:tab w:val="clear" w:pos="8640"/>
              <w:tab w:val="right" w:pos="9360"/>
            </w:tabs>
            <w:jc w:val="right"/>
          </w:pPr>
          <w:r>
            <w:t>Control Number</w:t>
          </w:r>
        </w:p>
      </w:tc>
      <w:tc>
        <w:tcPr>
          <w:tcW w:w="2790" w:type="dxa"/>
        </w:tcPr>
        <w:p w14:paraId="01B3130F" w14:textId="002F74DC" w:rsidR="00AE6BF8" w:rsidRDefault="00AE6BF8" w:rsidP="00414EBB">
          <w:pPr>
            <w:pStyle w:val="Footer"/>
            <w:tabs>
              <w:tab w:val="clear" w:pos="4320"/>
              <w:tab w:val="clear" w:pos="8640"/>
              <w:tab w:val="center" w:pos="-11268"/>
              <w:tab w:val="right" w:pos="9360"/>
            </w:tabs>
          </w:pPr>
        </w:p>
      </w:tc>
    </w:tr>
    <w:tr w:rsidR="00AE6BF8" w14:paraId="4A9FF2E1" w14:textId="77777777" w:rsidTr="0041699E">
      <w:trPr>
        <w:jc w:val="center"/>
      </w:trPr>
      <w:tc>
        <w:tcPr>
          <w:tcW w:w="2340" w:type="dxa"/>
        </w:tcPr>
        <w:p w14:paraId="5D53BFFB" w14:textId="77777777" w:rsidR="00AE6BF8" w:rsidRDefault="00AE6BF8" w:rsidP="00414EBB">
          <w:pPr>
            <w:pStyle w:val="Footer"/>
            <w:tabs>
              <w:tab w:val="clear" w:pos="8640"/>
              <w:tab w:val="right" w:pos="9360"/>
            </w:tabs>
            <w:jc w:val="right"/>
          </w:pPr>
          <w:r>
            <w:t>Submission Status</w:t>
          </w:r>
        </w:p>
      </w:tc>
      <w:tc>
        <w:tcPr>
          <w:tcW w:w="2340" w:type="dxa"/>
        </w:tcPr>
        <w:p w14:paraId="70F8E1E3" w14:textId="7FC8F62A" w:rsidR="00AE6BF8" w:rsidRDefault="00AE6BF8" w:rsidP="00414EBB">
          <w:pPr>
            <w:pStyle w:val="Footer"/>
            <w:tabs>
              <w:tab w:val="clear" w:pos="8640"/>
              <w:tab w:val="right" w:pos="9360"/>
            </w:tabs>
          </w:pPr>
          <w:r>
            <w:t>Public Comment</w:t>
          </w:r>
        </w:p>
      </w:tc>
      <w:tc>
        <w:tcPr>
          <w:tcW w:w="1890" w:type="dxa"/>
        </w:tcPr>
        <w:p w14:paraId="16FEBC46" w14:textId="77777777" w:rsidR="00AE6BF8" w:rsidRDefault="00AE6BF8" w:rsidP="00414EBB">
          <w:pPr>
            <w:pStyle w:val="Footer"/>
            <w:tabs>
              <w:tab w:val="clear" w:pos="8640"/>
              <w:tab w:val="right" w:pos="9360"/>
            </w:tabs>
            <w:jc w:val="right"/>
          </w:pPr>
          <w:r>
            <w:t>Ratified Date</w:t>
          </w:r>
        </w:p>
      </w:tc>
      <w:tc>
        <w:tcPr>
          <w:tcW w:w="2790" w:type="dxa"/>
        </w:tcPr>
        <w:p w14:paraId="4589982E" w14:textId="77777777" w:rsidR="00AE6BF8" w:rsidRDefault="00AE6BF8" w:rsidP="00414EBB">
          <w:pPr>
            <w:pStyle w:val="Footer"/>
            <w:tabs>
              <w:tab w:val="clear" w:pos="8640"/>
              <w:tab w:val="right" w:pos="9360"/>
            </w:tabs>
          </w:pPr>
        </w:p>
      </w:tc>
    </w:tr>
    <w:tr w:rsidR="00AE6BF8" w14:paraId="71C5F345" w14:textId="77777777" w:rsidTr="0041699E">
      <w:trPr>
        <w:jc w:val="center"/>
      </w:trPr>
      <w:tc>
        <w:tcPr>
          <w:tcW w:w="2340" w:type="dxa"/>
        </w:tcPr>
        <w:p w14:paraId="7535773B" w14:textId="77777777" w:rsidR="00AE6BF8" w:rsidRDefault="00AE6BF8" w:rsidP="00414EBB">
          <w:pPr>
            <w:pStyle w:val="Footer"/>
            <w:tabs>
              <w:tab w:val="clear" w:pos="8640"/>
              <w:tab w:val="right" w:pos="9360"/>
            </w:tabs>
            <w:jc w:val="right"/>
          </w:pPr>
          <w:r>
            <w:t>Primary Contact Person</w:t>
          </w:r>
        </w:p>
      </w:tc>
      <w:tc>
        <w:tcPr>
          <w:tcW w:w="2340" w:type="dxa"/>
        </w:tcPr>
        <w:p w14:paraId="1F2BF5F1" w14:textId="0250EE5A" w:rsidR="00AE6BF8" w:rsidRDefault="00AE6BF8" w:rsidP="00414EBB">
          <w:pPr>
            <w:pStyle w:val="Footer"/>
            <w:tabs>
              <w:tab w:val="clear" w:pos="8640"/>
              <w:tab w:val="right" w:pos="9360"/>
            </w:tabs>
          </w:pPr>
          <w:r>
            <w:t>John Plante, CME Group</w:t>
          </w:r>
        </w:p>
      </w:tc>
      <w:tc>
        <w:tcPr>
          <w:tcW w:w="1890" w:type="dxa"/>
        </w:tcPr>
        <w:p w14:paraId="7486DA6A" w14:textId="77777777" w:rsidR="00AE6BF8" w:rsidRDefault="00AE6BF8" w:rsidP="00414EBB">
          <w:pPr>
            <w:pStyle w:val="Footer"/>
            <w:tabs>
              <w:tab w:val="clear" w:pos="8640"/>
              <w:tab w:val="right" w:pos="9360"/>
            </w:tabs>
            <w:jc w:val="right"/>
          </w:pPr>
          <w:r>
            <w:t>Release Identifier</w:t>
          </w:r>
        </w:p>
      </w:tc>
      <w:tc>
        <w:tcPr>
          <w:tcW w:w="2790" w:type="dxa"/>
        </w:tcPr>
        <w:p w14:paraId="747619BA" w14:textId="7EED87B0" w:rsidR="00AE6BF8" w:rsidRDefault="00AE6BF8" w:rsidP="00414EBB">
          <w:pPr>
            <w:pStyle w:val="Footer"/>
            <w:tabs>
              <w:tab w:val="clear" w:pos="8640"/>
              <w:tab w:val="right" w:pos="9360"/>
            </w:tabs>
          </w:pPr>
          <w:r>
            <w:t>FIX 5.0SP3</w:t>
          </w:r>
        </w:p>
      </w:tc>
    </w:tr>
  </w:tbl>
  <w:p w14:paraId="5212A443" w14:textId="77777777" w:rsidR="00AE6BF8" w:rsidRDefault="00AE6BF8" w:rsidP="008F72BB">
    <w:pPr>
      <w:pStyle w:val="Footer"/>
      <w:tabs>
        <w:tab w:val="clear" w:pos="8640"/>
        <w:tab w:val="right" w:pos="9360"/>
      </w:tabs>
    </w:pPr>
  </w:p>
  <w:p w14:paraId="30348478" w14:textId="363D4634" w:rsidR="00AE6BF8" w:rsidRDefault="00AE6BF8" w:rsidP="005D628B">
    <w:pPr>
      <w:pStyle w:val="Footer"/>
      <w:tabs>
        <w:tab w:val="clear" w:pos="8640"/>
        <w:tab w:val="right" w:pos="9360"/>
      </w:tabs>
    </w:pPr>
    <w:r>
      <w:sym w:font="Symbol" w:char="F0D3"/>
    </w:r>
    <w:r>
      <w:t xml:space="preserve"> Copyright, 2011-2018, FIX Protocol, Limited</w:t>
    </w:r>
  </w:p>
  <w:p w14:paraId="69CAB92C" w14:textId="24817EEC" w:rsidR="00AE6BF8" w:rsidRPr="00DD44E0" w:rsidRDefault="00AE6BF8"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144DC" w14:textId="35D84EE8" w:rsidR="00AE6BF8" w:rsidRDefault="00AE6BF8" w:rsidP="00640B1F">
    <w:pPr>
      <w:pStyle w:val="Footer"/>
      <w:pBdr>
        <w:top w:val="single" w:sz="4" w:space="1" w:color="auto"/>
      </w:pBdr>
      <w:tabs>
        <w:tab w:val="clear" w:pos="8640"/>
        <w:tab w:val="right" w:pos="9360"/>
      </w:tabs>
    </w:pPr>
    <w:r>
      <w:sym w:font="Symbol" w:char="F0D3"/>
    </w:r>
    <w:r>
      <w:t xml:space="preserve"> Copyright, 2018, FIX Protocol, Limited</w:t>
    </w:r>
    <w:r>
      <w:tab/>
    </w:r>
    <w:r>
      <w:tab/>
      <w:t xml:space="preserve">Page </w:t>
    </w:r>
    <w:r>
      <w:fldChar w:fldCharType="begin"/>
    </w:r>
    <w:r>
      <w:instrText xml:space="preserve"> PAGE </w:instrText>
    </w:r>
    <w:r>
      <w:fldChar w:fldCharType="separate"/>
    </w:r>
    <w:r w:rsidR="00B25A6E">
      <w:rPr>
        <w:noProof/>
      </w:rPr>
      <w:t>13</w:t>
    </w:r>
    <w:r>
      <w:rPr>
        <w:noProof/>
      </w:rPr>
      <w:fldChar w:fldCharType="end"/>
    </w:r>
    <w:r>
      <w:t xml:space="preserve"> of </w:t>
    </w:r>
    <w:r>
      <w:fldChar w:fldCharType="begin"/>
    </w:r>
    <w:r>
      <w:instrText xml:space="preserve"> NUMPAGES </w:instrText>
    </w:r>
    <w:r>
      <w:fldChar w:fldCharType="separate"/>
    </w:r>
    <w:r w:rsidR="00B25A6E">
      <w:rPr>
        <w:noProof/>
      </w:rPr>
      <w:t>13</w:t>
    </w:r>
    <w:r>
      <w:rPr>
        <w:noProof/>
      </w:rPr>
      <w:fldChar w:fldCharType="end"/>
    </w:r>
  </w:p>
  <w:p w14:paraId="766B93C5" w14:textId="63E582BC" w:rsidR="00AE6BF8" w:rsidRPr="00DD44E0" w:rsidRDefault="00AE6BF8"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3BD58" w14:textId="77777777" w:rsidR="00E60DB5" w:rsidRDefault="00E60DB5">
      <w:r>
        <w:separator/>
      </w:r>
    </w:p>
  </w:footnote>
  <w:footnote w:type="continuationSeparator" w:id="0">
    <w:p w14:paraId="684685FC" w14:textId="77777777" w:rsidR="00E60DB5" w:rsidRDefault="00E60DB5">
      <w:r>
        <w:continuationSeparator/>
      </w:r>
    </w:p>
  </w:footnote>
  <w:footnote w:type="continuationNotice" w:id="1">
    <w:p w14:paraId="2F108773" w14:textId="77777777" w:rsidR="00E60DB5" w:rsidRDefault="00E60D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89BC" w14:textId="77777777" w:rsidR="00AE6BF8" w:rsidRDefault="00AE6BF8" w:rsidP="00640B1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EC79F" w14:textId="32E92102" w:rsidR="00AE6BF8" w:rsidRPr="00C75885" w:rsidRDefault="00AE6BF8" w:rsidP="006D73EC">
    <w:pPr>
      <w:tabs>
        <w:tab w:val="left" w:pos="6298"/>
      </w:tabs>
      <w:rPr>
        <w:sz w:val="24"/>
      </w:rPr>
    </w:pPr>
    <w:r w:rsidRPr="00C75885">
      <w:rPr>
        <w:sz w:val="24"/>
      </w:rPr>
      <w:fldChar w:fldCharType="begin"/>
    </w:r>
    <w:r w:rsidRPr="00C75885">
      <w:rPr>
        <w:sz w:val="24"/>
      </w:rPr>
      <w:instrText xml:space="preserve"> REF  DocTitle  \* MERGEFORMAT </w:instrText>
    </w:r>
    <w:r w:rsidRPr="00C75885">
      <w:rPr>
        <w:sz w:val="24"/>
      </w:rPr>
      <w:fldChar w:fldCharType="separate"/>
    </w:r>
    <w:r w:rsidR="0099120E" w:rsidRPr="00C51D23">
      <w:rPr>
        <w:sz w:val="24"/>
      </w:rPr>
      <w:t>CME Average Pricing Enhancements</w:t>
    </w:r>
    <w:r w:rsidRPr="00C75885">
      <w:rPr>
        <w:sz w:val="24"/>
      </w:rPr>
      <w:fldChar w:fldCharType="end"/>
    </w:r>
  </w:p>
  <w:p w14:paraId="677D92D0" w14:textId="17092733" w:rsidR="00AE6BF8" w:rsidRDefault="00AE6BF8" w:rsidP="00C51D23">
    <w:pPr>
      <w:pBdr>
        <w:bottom w:val="single" w:sz="4" w:space="1" w:color="auto"/>
      </w:pBdr>
      <w:rPr>
        <w:sz w:val="24"/>
      </w:rPr>
    </w:pPr>
    <w:r w:rsidRPr="00C75885">
      <w:rPr>
        <w:sz w:val="24"/>
      </w:rPr>
      <w:fldChar w:fldCharType="begin"/>
    </w:r>
    <w:r w:rsidRPr="00C75885">
      <w:rPr>
        <w:sz w:val="24"/>
      </w:rPr>
      <w:instrText xml:space="preserve"> FILENAME   \* MERGEFORMAT </w:instrText>
    </w:r>
    <w:r w:rsidRPr="00C75885">
      <w:rPr>
        <w:sz w:val="24"/>
      </w:rPr>
      <w:fldChar w:fldCharType="separate"/>
    </w:r>
    <w:r w:rsidR="005743DC">
      <w:rPr>
        <w:noProof/>
        <w:sz w:val="24"/>
      </w:rPr>
      <w:t>FIX Protocol Gap Analysis - CME Average Pricing Enhancements v0.5_changetracked.docx</w:t>
    </w:r>
    <w:r w:rsidRPr="00C75885">
      <w:rPr>
        <w:noProof/>
        <w:sz w:val="24"/>
      </w:rPr>
      <w:fldChar w:fldCharType="end"/>
    </w:r>
    <w:r w:rsidRPr="00C75885">
      <w:rPr>
        <w:noProof/>
        <w:sz w:val="24"/>
      </w:rPr>
      <w:tab/>
    </w:r>
    <w:r w:rsidRPr="00C75885">
      <w:rPr>
        <w:sz w:val="24"/>
      </w:rPr>
      <w:fldChar w:fldCharType="begin"/>
    </w:r>
    <w:r w:rsidRPr="00C75885">
      <w:rPr>
        <w:sz w:val="24"/>
      </w:rPr>
      <w:instrText xml:space="preserve"> REF  RevDate  \* MERGEFORMAT </w:instrText>
    </w:r>
    <w:r w:rsidRPr="00C75885">
      <w:rPr>
        <w:sz w:val="24"/>
      </w:rPr>
      <w:fldChar w:fldCharType="separate"/>
    </w:r>
  </w:p>
  <w:p w14:paraId="21FCF6BB" w14:textId="0474FF96" w:rsidR="00AE6BF8" w:rsidRPr="00C75885" w:rsidRDefault="00AE6BF8">
    <w:pPr>
      <w:pBdr>
        <w:bottom w:val="single" w:sz="4" w:space="1" w:color="auto"/>
      </w:pBdr>
      <w:jc w:val="right"/>
      <w:rPr>
        <w:sz w:val="24"/>
      </w:rPr>
    </w:pPr>
    <w:r>
      <w:rPr>
        <w:sz w:val="24"/>
      </w:rPr>
      <w:t xml:space="preserve">February 15, 2018 </w:t>
    </w:r>
    <w:r w:rsidRPr="00C75885">
      <w:rPr>
        <w:sz w:val="24"/>
      </w:rPr>
      <w:fldChar w:fldCharType="end"/>
    </w:r>
    <w:r w:rsidRPr="00C75885">
      <w:rPr>
        <w:sz w:val="24"/>
      </w:rPr>
      <w:t xml:space="preserve"> - </w:t>
    </w:r>
    <w:r w:rsidRPr="00C75885">
      <w:rPr>
        <w:sz w:val="24"/>
      </w:rPr>
      <w:fldChar w:fldCharType="begin"/>
    </w:r>
    <w:r w:rsidRPr="00C75885">
      <w:rPr>
        <w:sz w:val="24"/>
      </w:rPr>
      <w:instrText xml:space="preserve"> REF  RevNum  \* MERGEFORMAT </w:instrText>
    </w:r>
    <w:r w:rsidRPr="00C75885">
      <w:rPr>
        <w:sz w:val="24"/>
      </w:rPr>
      <w:fldChar w:fldCharType="separate"/>
    </w:r>
    <w:r>
      <w:rPr>
        <w:sz w:val="24"/>
      </w:rPr>
      <w:t xml:space="preserve"> Revision 0.5 </w:t>
    </w:r>
    <w:r w:rsidRPr="00C75885">
      <w:rPr>
        <w:sz w:val="24"/>
      </w:rPr>
      <w:fldChar w:fldCharType="end"/>
    </w:r>
  </w:p>
  <w:p w14:paraId="79F26032" w14:textId="3C1946D2" w:rsidR="00AE6BF8" w:rsidRPr="0041699E" w:rsidRDefault="00AE6BF8" w:rsidP="00416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EB450DA"/>
    <w:multiLevelType w:val="hybridMultilevel"/>
    <w:tmpl w:val="23BE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7B37EE"/>
    <w:multiLevelType w:val="hybridMultilevel"/>
    <w:tmpl w:val="DC4E5E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956628"/>
    <w:multiLevelType w:val="hybridMultilevel"/>
    <w:tmpl w:val="57F82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5"/>
  </w:num>
  <w:num w:numId="6">
    <w:abstractNumId w:val="6"/>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DF"/>
    <w:rsid w:val="000000BA"/>
    <w:rsid w:val="00000535"/>
    <w:rsid w:val="00003415"/>
    <w:rsid w:val="000116D8"/>
    <w:rsid w:val="0001312C"/>
    <w:rsid w:val="00013186"/>
    <w:rsid w:val="00026090"/>
    <w:rsid w:val="00030D69"/>
    <w:rsid w:val="0003140F"/>
    <w:rsid w:val="00033091"/>
    <w:rsid w:val="000512D4"/>
    <w:rsid w:val="00054757"/>
    <w:rsid w:val="00057316"/>
    <w:rsid w:val="00061A17"/>
    <w:rsid w:val="00064BED"/>
    <w:rsid w:val="00074817"/>
    <w:rsid w:val="0008633A"/>
    <w:rsid w:val="00092D9A"/>
    <w:rsid w:val="000A558C"/>
    <w:rsid w:val="000A6EDF"/>
    <w:rsid w:val="000B410A"/>
    <w:rsid w:val="000C07A8"/>
    <w:rsid w:val="000C45C0"/>
    <w:rsid w:val="000D4D76"/>
    <w:rsid w:val="000D6351"/>
    <w:rsid w:val="000D72D1"/>
    <w:rsid w:val="000E37C3"/>
    <w:rsid w:val="000E4262"/>
    <w:rsid w:val="000E4635"/>
    <w:rsid w:val="000F05F3"/>
    <w:rsid w:val="000F0EE9"/>
    <w:rsid w:val="000F1995"/>
    <w:rsid w:val="000F25AA"/>
    <w:rsid w:val="000F417C"/>
    <w:rsid w:val="001140E7"/>
    <w:rsid w:val="001152AD"/>
    <w:rsid w:val="00116FD0"/>
    <w:rsid w:val="001224E5"/>
    <w:rsid w:val="001235E4"/>
    <w:rsid w:val="0013272C"/>
    <w:rsid w:val="00132FEC"/>
    <w:rsid w:val="001364B5"/>
    <w:rsid w:val="00136E5A"/>
    <w:rsid w:val="00142D98"/>
    <w:rsid w:val="0014781F"/>
    <w:rsid w:val="001479C8"/>
    <w:rsid w:val="001603E7"/>
    <w:rsid w:val="00163CFE"/>
    <w:rsid w:val="001642CC"/>
    <w:rsid w:val="001676A6"/>
    <w:rsid w:val="00171BC7"/>
    <w:rsid w:val="0017214F"/>
    <w:rsid w:val="00172ACC"/>
    <w:rsid w:val="001757D9"/>
    <w:rsid w:val="00176BD7"/>
    <w:rsid w:val="00180A79"/>
    <w:rsid w:val="001868FE"/>
    <w:rsid w:val="0019025B"/>
    <w:rsid w:val="0019067F"/>
    <w:rsid w:val="00196657"/>
    <w:rsid w:val="001A7F4E"/>
    <w:rsid w:val="001B4C2C"/>
    <w:rsid w:val="001B66A8"/>
    <w:rsid w:val="001D5EA9"/>
    <w:rsid w:val="001F5CF8"/>
    <w:rsid w:val="00200CE9"/>
    <w:rsid w:val="002077A2"/>
    <w:rsid w:val="0021122A"/>
    <w:rsid w:val="0021271F"/>
    <w:rsid w:val="00220707"/>
    <w:rsid w:val="00223953"/>
    <w:rsid w:val="00226D0E"/>
    <w:rsid w:val="002328BD"/>
    <w:rsid w:val="00234905"/>
    <w:rsid w:val="00237C9C"/>
    <w:rsid w:val="0024297A"/>
    <w:rsid w:val="00244CC5"/>
    <w:rsid w:val="00245112"/>
    <w:rsid w:val="002526CD"/>
    <w:rsid w:val="002538F6"/>
    <w:rsid w:val="00262439"/>
    <w:rsid w:val="002626B8"/>
    <w:rsid w:val="0026455D"/>
    <w:rsid w:val="00265649"/>
    <w:rsid w:val="00267997"/>
    <w:rsid w:val="00275A0C"/>
    <w:rsid w:val="00290590"/>
    <w:rsid w:val="002926A8"/>
    <w:rsid w:val="0029769A"/>
    <w:rsid w:val="002B50B9"/>
    <w:rsid w:val="002C0C7B"/>
    <w:rsid w:val="002C4DC5"/>
    <w:rsid w:val="002D3A24"/>
    <w:rsid w:val="002D794C"/>
    <w:rsid w:val="002E2A7B"/>
    <w:rsid w:val="002E7FCD"/>
    <w:rsid w:val="002F670F"/>
    <w:rsid w:val="002F733A"/>
    <w:rsid w:val="00304CFB"/>
    <w:rsid w:val="003061F2"/>
    <w:rsid w:val="0031072B"/>
    <w:rsid w:val="00312C37"/>
    <w:rsid w:val="00312D21"/>
    <w:rsid w:val="003234BC"/>
    <w:rsid w:val="003275A2"/>
    <w:rsid w:val="003318F4"/>
    <w:rsid w:val="00331B08"/>
    <w:rsid w:val="00341D8F"/>
    <w:rsid w:val="00342D18"/>
    <w:rsid w:val="003579C6"/>
    <w:rsid w:val="00367DE5"/>
    <w:rsid w:val="003704FE"/>
    <w:rsid w:val="003834DA"/>
    <w:rsid w:val="003921F8"/>
    <w:rsid w:val="0039292F"/>
    <w:rsid w:val="00394651"/>
    <w:rsid w:val="003A373C"/>
    <w:rsid w:val="003A4713"/>
    <w:rsid w:val="003C0DA3"/>
    <w:rsid w:val="003C0F3D"/>
    <w:rsid w:val="003C35DC"/>
    <w:rsid w:val="003C442B"/>
    <w:rsid w:val="003D3414"/>
    <w:rsid w:val="003E46F0"/>
    <w:rsid w:val="003E56F8"/>
    <w:rsid w:val="003F232B"/>
    <w:rsid w:val="003F27AC"/>
    <w:rsid w:val="003F4689"/>
    <w:rsid w:val="003F6949"/>
    <w:rsid w:val="00403113"/>
    <w:rsid w:val="00404AA6"/>
    <w:rsid w:val="004109C7"/>
    <w:rsid w:val="00414EBB"/>
    <w:rsid w:val="0041640D"/>
    <w:rsid w:val="0041699E"/>
    <w:rsid w:val="0042107C"/>
    <w:rsid w:val="0042314F"/>
    <w:rsid w:val="004237F7"/>
    <w:rsid w:val="0043045D"/>
    <w:rsid w:val="00433D0E"/>
    <w:rsid w:val="00434773"/>
    <w:rsid w:val="004610B0"/>
    <w:rsid w:val="004713DE"/>
    <w:rsid w:val="00471E80"/>
    <w:rsid w:val="0047258B"/>
    <w:rsid w:val="00476FC7"/>
    <w:rsid w:val="00477DF2"/>
    <w:rsid w:val="00480500"/>
    <w:rsid w:val="004829A2"/>
    <w:rsid w:val="00486D27"/>
    <w:rsid w:val="004976D0"/>
    <w:rsid w:val="004A03CA"/>
    <w:rsid w:val="004A3B9E"/>
    <w:rsid w:val="004C5FAF"/>
    <w:rsid w:val="004C6F4F"/>
    <w:rsid w:val="004E1E17"/>
    <w:rsid w:val="004E3CEB"/>
    <w:rsid w:val="004E61CC"/>
    <w:rsid w:val="004F20B7"/>
    <w:rsid w:val="004F5323"/>
    <w:rsid w:val="004F59AA"/>
    <w:rsid w:val="00501911"/>
    <w:rsid w:val="00505A32"/>
    <w:rsid w:val="00505DE0"/>
    <w:rsid w:val="0052062D"/>
    <w:rsid w:val="00520C30"/>
    <w:rsid w:val="00527264"/>
    <w:rsid w:val="0052796A"/>
    <w:rsid w:val="005303DA"/>
    <w:rsid w:val="0055487C"/>
    <w:rsid w:val="00563119"/>
    <w:rsid w:val="00563BE3"/>
    <w:rsid w:val="005657A3"/>
    <w:rsid w:val="005743DC"/>
    <w:rsid w:val="00583464"/>
    <w:rsid w:val="0058397C"/>
    <w:rsid w:val="00583E82"/>
    <w:rsid w:val="0058434F"/>
    <w:rsid w:val="00587FD0"/>
    <w:rsid w:val="00591C63"/>
    <w:rsid w:val="00592FF5"/>
    <w:rsid w:val="00595D9C"/>
    <w:rsid w:val="005A1C9D"/>
    <w:rsid w:val="005A33ED"/>
    <w:rsid w:val="005B57A2"/>
    <w:rsid w:val="005C2A42"/>
    <w:rsid w:val="005C3238"/>
    <w:rsid w:val="005C392E"/>
    <w:rsid w:val="005C714E"/>
    <w:rsid w:val="005D628B"/>
    <w:rsid w:val="005E4EA8"/>
    <w:rsid w:val="005F0A5D"/>
    <w:rsid w:val="005F75BF"/>
    <w:rsid w:val="0060604C"/>
    <w:rsid w:val="0061223B"/>
    <w:rsid w:val="00620ECC"/>
    <w:rsid w:val="006303FC"/>
    <w:rsid w:val="00640B1F"/>
    <w:rsid w:val="00651F8D"/>
    <w:rsid w:val="006529D6"/>
    <w:rsid w:val="00652D01"/>
    <w:rsid w:val="006667EA"/>
    <w:rsid w:val="00676087"/>
    <w:rsid w:val="00696841"/>
    <w:rsid w:val="006B4982"/>
    <w:rsid w:val="006C1ED9"/>
    <w:rsid w:val="006C2CC2"/>
    <w:rsid w:val="006D3440"/>
    <w:rsid w:val="006D51E3"/>
    <w:rsid w:val="006D73EC"/>
    <w:rsid w:val="006E24EA"/>
    <w:rsid w:val="006E7651"/>
    <w:rsid w:val="006F30D2"/>
    <w:rsid w:val="0070266E"/>
    <w:rsid w:val="007414CC"/>
    <w:rsid w:val="0074296B"/>
    <w:rsid w:val="00747D0D"/>
    <w:rsid w:val="007523B3"/>
    <w:rsid w:val="00757739"/>
    <w:rsid w:val="007600CB"/>
    <w:rsid w:val="0076019B"/>
    <w:rsid w:val="00767265"/>
    <w:rsid w:val="007706C9"/>
    <w:rsid w:val="0077530E"/>
    <w:rsid w:val="00790BBB"/>
    <w:rsid w:val="0079190B"/>
    <w:rsid w:val="007A169C"/>
    <w:rsid w:val="007A6DB5"/>
    <w:rsid w:val="007C562E"/>
    <w:rsid w:val="007D238B"/>
    <w:rsid w:val="007D3B45"/>
    <w:rsid w:val="007E03BB"/>
    <w:rsid w:val="007F08B6"/>
    <w:rsid w:val="007F233D"/>
    <w:rsid w:val="007F5D1F"/>
    <w:rsid w:val="0080139B"/>
    <w:rsid w:val="00804D08"/>
    <w:rsid w:val="00807B37"/>
    <w:rsid w:val="00814E9D"/>
    <w:rsid w:val="00821E6C"/>
    <w:rsid w:val="008243A2"/>
    <w:rsid w:val="008401E6"/>
    <w:rsid w:val="008425FA"/>
    <w:rsid w:val="00844474"/>
    <w:rsid w:val="00847261"/>
    <w:rsid w:val="0084776A"/>
    <w:rsid w:val="008478EA"/>
    <w:rsid w:val="00853CEE"/>
    <w:rsid w:val="00861128"/>
    <w:rsid w:val="00867B56"/>
    <w:rsid w:val="00884DCF"/>
    <w:rsid w:val="0088555D"/>
    <w:rsid w:val="008922DD"/>
    <w:rsid w:val="0089277B"/>
    <w:rsid w:val="008B6EDD"/>
    <w:rsid w:val="008C1910"/>
    <w:rsid w:val="008C7F9E"/>
    <w:rsid w:val="008D6C94"/>
    <w:rsid w:val="008F72BB"/>
    <w:rsid w:val="009011E6"/>
    <w:rsid w:val="00901989"/>
    <w:rsid w:val="00901CD2"/>
    <w:rsid w:val="00903A35"/>
    <w:rsid w:val="009236A3"/>
    <w:rsid w:val="00931A79"/>
    <w:rsid w:val="00936649"/>
    <w:rsid w:val="00937B47"/>
    <w:rsid w:val="009651DD"/>
    <w:rsid w:val="00973E86"/>
    <w:rsid w:val="00975013"/>
    <w:rsid w:val="0097609E"/>
    <w:rsid w:val="009868E2"/>
    <w:rsid w:val="00987047"/>
    <w:rsid w:val="00987357"/>
    <w:rsid w:val="0099120E"/>
    <w:rsid w:val="00992388"/>
    <w:rsid w:val="00994E1B"/>
    <w:rsid w:val="00996A77"/>
    <w:rsid w:val="009B17A4"/>
    <w:rsid w:val="009B2037"/>
    <w:rsid w:val="009B2DB8"/>
    <w:rsid w:val="009C4469"/>
    <w:rsid w:val="009D4778"/>
    <w:rsid w:val="009E0208"/>
    <w:rsid w:val="009E6F16"/>
    <w:rsid w:val="009F5C7A"/>
    <w:rsid w:val="00A0045E"/>
    <w:rsid w:val="00A00614"/>
    <w:rsid w:val="00A01640"/>
    <w:rsid w:val="00A01B5A"/>
    <w:rsid w:val="00A022A8"/>
    <w:rsid w:val="00A04B60"/>
    <w:rsid w:val="00A1162B"/>
    <w:rsid w:val="00A16288"/>
    <w:rsid w:val="00A17DA8"/>
    <w:rsid w:val="00A278A4"/>
    <w:rsid w:val="00A306F0"/>
    <w:rsid w:val="00A32304"/>
    <w:rsid w:val="00A409E1"/>
    <w:rsid w:val="00A42E76"/>
    <w:rsid w:val="00A44372"/>
    <w:rsid w:val="00A610F6"/>
    <w:rsid w:val="00A77AE4"/>
    <w:rsid w:val="00A90838"/>
    <w:rsid w:val="00A90B51"/>
    <w:rsid w:val="00A95B0D"/>
    <w:rsid w:val="00A960AD"/>
    <w:rsid w:val="00AA2080"/>
    <w:rsid w:val="00AA5A94"/>
    <w:rsid w:val="00AB2374"/>
    <w:rsid w:val="00AB3378"/>
    <w:rsid w:val="00AB36DF"/>
    <w:rsid w:val="00AB4EE6"/>
    <w:rsid w:val="00AC76DD"/>
    <w:rsid w:val="00AD37B3"/>
    <w:rsid w:val="00AE396C"/>
    <w:rsid w:val="00AE6BF8"/>
    <w:rsid w:val="00B000DA"/>
    <w:rsid w:val="00B01513"/>
    <w:rsid w:val="00B062EF"/>
    <w:rsid w:val="00B17101"/>
    <w:rsid w:val="00B213BE"/>
    <w:rsid w:val="00B25A6E"/>
    <w:rsid w:val="00B30B63"/>
    <w:rsid w:val="00B511DA"/>
    <w:rsid w:val="00B771AD"/>
    <w:rsid w:val="00B918B4"/>
    <w:rsid w:val="00B9205D"/>
    <w:rsid w:val="00BA2A9B"/>
    <w:rsid w:val="00BA5DE2"/>
    <w:rsid w:val="00BA62DA"/>
    <w:rsid w:val="00BB02E1"/>
    <w:rsid w:val="00BB39AF"/>
    <w:rsid w:val="00BB39FD"/>
    <w:rsid w:val="00BB510E"/>
    <w:rsid w:val="00BB6E5D"/>
    <w:rsid w:val="00BC0ACD"/>
    <w:rsid w:val="00BC2806"/>
    <w:rsid w:val="00BC67C8"/>
    <w:rsid w:val="00BD14CC"/>
    <w:rsid w:val="00BD39FB"/>
    <w:rsid w:val="00BE19D2"/>
    <w:rsid w:val="00BE2DF5"/>
    <w:rsid w:val="00BE5C1B"/>
    <w:rsid w:val="00BF05B7"/>
    <w:rsid w:val="00BF1247"/>
    <w:rsid w:val="00BF2B75"/>
    <w:rsid w:val="00BF7553"/>
    <w:rsid w:val="00C06CE1"/>
    <w:rsid w:val="00C12A35"/>
    <w:rsid w:val="00C16A2A"/>
    <w:rsid w:val="00C25F4C"/>
    <w:rsid w:val="00C3262B"/>
    <w:rsid w:val="00C3713E"/>
    <w:rsid w:val="00C51D23"/>
    <w:rsid w:val="00C556D1"/>
    <w:rsid w:val="00C55E51"/>
    <w:rsid w:val="00C570BF"/>
    <w:rsid w:val="00C62239"/>
    <w:rsid w:val="00C7042A"/>
    <w:rsid w:val="00C714B5"/>
    <w:rsid w:val="00C719A4"/>
    <w:rsid w:val="00C72B2C"/>
    <w:rsid w:val="00C75885"/>
    <w:rsid w:val="00C80CED"/>
    <w:rsid w:val="00C818EE"/>
    <w:rsid w:val="00C826BD"/>
    <w:rsid w:val="00C83B76"/>
    <w:rsid w:val="00CA540C"/>
    <w:rsid w:val="00CA753B"/>
    <w:rsid w:val="00CA7C7F"/>
    <w:rsid w:val="00CB0353"/>
    <w:rsid w:val="00CB0E71"/>
    <w:rsid w:val="00CB23A6"/>
    <w:rsid w:val="00CC134C"/>
    <w:rsid w:val="00CE5BBD"/>
    <w:rsid w:val="00CF1441"/>
    <w:rsid w:val="00CF1FF8"/>
    <w:rsid w:val="00CF26FD"/>
    <w:rsid w:val="00D001DD"/>
    <w:rsid w:val="00D07E32"/>
    <w:rsid w:val="00D10E43"/>
    <w:rsid w:val="00D13733"/>
    <w:rsid w:val="00D1601F"/>
    <w:rsid w:val="00D2530D"/>
    <w:rsid w:val="00D268D1"/>
    <w:rsid w:val="00D275C7"/>
    <w:rsid w:val="00D348C4"/>
    <w:rsid w:val="00D50272"/>
    <w:rsid w:val="00D55EE6"/>
    <w:rsid w:val="00D7117B"/>
    <w:rsid w:val="00D73942"/>
    <w:rsid w:val="00D757F6"/>
    <w:rsid w:val="00D77A22"/>
    <w:rsid w:val="00D82F8E"/>
    <w:rsid w:val="00D84744"/>
    <w:rsid w:val="00D873DF"/>
    <w:rsid w:val="00D92D26"/>
    <w:rsid w:val="00D9639E"/>
    <w:rsid w:val="00D971C8"/>
    <w:rsid w:val="00DA516F"/>
    <w:rsid w:val="00DA78C3"/>
    <w:rsid w:val="00DA7E02"/>
    <w:rsid w:val="00DB08DD"/>
    <w:rsid w:val="00DB4BB5"/>
    <w:rsid w:val="00DC0153"/>
    <w:rsid w:val="00DC6183"/>
    <w:rsid w:val="00DC7F56"/>
    <w:rsid w:val="00DD44E0"/>
    <w:rsid w:val="00DD675E"/>
    <w:rsid w:val="00DE09E2"/>
    <w:rsid w:val="00DE73AD"/>
    <w:rsid w:val="00DF6D9F"/>
    <w:rsid w:val="00E03726"/>
    <w:rsid w:val="00E047F1"/>
    <w:rsid w:val="00E065EC"/>
    <w:rsid w:val="00E06C8D"/>
    <w:rsid w:val="00E075B2"/>
    <w:rsid w:val="00E20540"/>
    <w:rsid w:val="00E233B5"/>
    <w:rsid w:val="00E25DFE"/>
    <w:rsid w:val="00E27F36"/>
    <w:rsid w:val="00E35297"/>
    <w:rsid w:val="00E36BED"/>
    <w:rsid w:val="00E40B3C"/>
    <w:rsid w:val="00E50793"/>
    <w:rsid w:val="00E55BA5"/>
    <w:rsid w:val="00E60DB5"/>
    <w:rsid w:val="00E61940"/>
    <w:rsid w:val="00E627E4"/>
    <w:rsid w:val="00E71CA9"/>
    <w:rsid w:val="00E738E0"/>
    <w:rsid w:val="00E82119"/>
    <w:rsid w:val="00E821C4"/>
    <w:rsid w:val="00E90785"/>
    <w:rsid w:val="00E939C3"/>
    <w:rsid w:val="00E9514B"/>
    <w:rsid w:val="00EA0425"/>
    <w:rsid w:val="00EA1388"/>
    <w:rsid w:val="00EA357B"/>
    <w:rsid w:val="00EC0321"/>
    <w:rsid w:val="00EC1B71"/>
    <w:rsid w:val="00EC4FFB"/>
    <w:rsid w:val="00EC7346"/>
    <w:rsid w:val="00ED1FB9"/>
    <w:rsid w:val="00ED5455"/>
    <w:rsid w:val="00EE0202"/>
    <w:rsid w:val="00EE42A3"/>
    <w:rsid w:val="00EF2080"/>
    <w:rsid w:val="00EF4009"/>
    <w:rsid w:val="00EF509C"/>
    <w:rsid w:val="00F005C6"/>
    <w:rsid w:val="00F03DD0"/>
    <w:rsid w:val="00F2510C"/>
    <w:rsid w:val="00F47594"/>
    <w:rsid w:val="00F5250F"/>
    <w:rsid w:val="00F559C4"/>
    <w:rsid w:val="00F57236"/>
    <w:rsid w:val="00F73381"/>
    <w:rsid w:val="00F7342D"/>
    <w:rsid w:val="00F76A20"/>
    <w:rsid w:val="00F82752"/>
    <w:rsid w:val="00F837F7"/>
    <w:rsid w:val="00F85F52"/>
    <w:rsid w:val="00F86539"/>
    <w:rsid w:val="00F91AA8"/>
    <w:rsid w:val="00F97A76"/>
    <w:rsid w:val="00FA26B3"/>
    <w:rsid w:val="00FA3D6B"/>
    <w:rsid w:val="00FB6AF6"/>
    <w:rsid w:val="00FD5934"/>
    <w:rsid w:val="00FE14D7"/>
    <w:rsid w:val="00FE1E6E"/>
    <w:rsid w:val="00FE2231"/>
    <w:rsid w:val="00FE75E1"/>
    <w:rsid w:val="00FF1458"/>
    <w:rsid w:val="00FF1683"/>
    <w:rsid w:val="00FF2130"/>
    <w:rsid w:val="00FF3266"/>
    <w:rsid w:val="00FF3727"/>
    <w:rsid w:val="00FF3AC3"/>
    <w:rsid w:val="00FF7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FE950"/>
  <w15:docId w15:val="{AF92DDB2-9382-403E-B614-2264A760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link w:val="Heading1Char"/>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paragraph" w:customStyle="1" w:styleId="TableParagraph">
    <w:name w:val="Table Paragraph"/>
    <w:basedOn w:val="Normal"/>
    <w:qFormat/>
    <w:rsid w:val="00C83B76"/>
    <w:pPr>
      <w:spacing w:after="60"/>
    </w:pPr>
    <w:rPr>
      <w:sz w:val="20"/>
    </w:rPr>
  </w:style>
  <w:style w:type="character" w:customStyle="1" w:styleId="BodyTextChar">
    <w:name w:val="Body Text Char"/>
    <w:basedOn w:val="DefaultParagraphFont"/>
    <w:link w:val="BodyText"/>
    <w:rsid w:val="00200CE9"/>
    <w:rPr>
      <w:rFonts w:asciiTheme="minorHAnsi" w:hAnsiTheme="minorHAnsi"/>
      <w:sz w:val="22"/>
      <w:szCs w:val="24"/>
      <w:lang w:val="en-US" w:eastAsia="en-US"/>
    </w:rPr>
  </w:style>
  <w:style w:type="paragraph" w:styleId="Caption">
    <w:name w:val="caption"/>
    <w:basedOn w:val="Normal"/>
    <w:next w:val="Normal"/>
    <w:unhideWhenUsed/>
    <w:qFormat/>
    <w:rsid w:val="00A04B60"/>
    <w:pPr>
      <w:keepNext/>
      <w:spacing w:after="120"/>
    </w:pPr>
    <w:rPr>
      <w:b/>
      <w:bCs/>
      <w:color w:val="4F81BD" w:themeColor="accent1"/>
      <w:szCs w:val="22"/>
    </w:rPr>
  </w:style>
  <w:style w:type="paragraph" w:styleId="TableofFigures">
    <w:name w:val="table of figures"/>
    <w:basedOn w:val="Normal"/>
    <w:next w:val="Normal"/>
    <w:uiPriority w:val="99"/>
    <w:unhideWhenUsed/>
    <w:rsid w:val="00A04B60"/>
  </w:style>
  <w:style w:type="character" w:customStyle="1" w:styleId="Heading1Char">
    <w:name w:val="Heading 1 Char"/>
    <w:basedOn w:val="DefaultParagraphFont"/>
    <w:link w:val="Heading1"/>
    <w:uiPriority w:val="9"/>
    <w:rsid w:val="00EF509C"/>
    <w:rPr>
      <w:rFonts w:ascii="Arial" w:hAnsi="Arial" w:cs="Arial"/>
      <w:b/>
      <w:bCs/>
      <w:kern w:val="32"/>
      <w:sz w:val="32"/>
      <w:szCs w:val="32"/>
      <w:lang w:val="en-US" w:eastAsia="en-US"/>
    </w:rPr>
  </w:style>
  <w:style w:type="paragraph" w:styleId="ListParagraph">
    <w:name w:val="List Paragraph"/>
    <w:basedOn w:val="Normal"/>
    <w:uiPriority w:val="34"/>
    <w:qFormat/>
    <w:rsid w:val="00844474"/>
    <w:pPr>
      <w:ind w:left="720"/>
      <w:contextualSpacing/>
    </w:pPr>
  </w:style>
  <w:style w:type="paragraph" w:styleId="HTMLPreformatted">
    <w:name w:val="HTML Preformatted"/>
    <w:basedOn w:val="Normal"/>
    <w:link w:val="HTMLPreformattedChar"/>
    <w:uiPriority w:val="99"/>
    <w:semiHidden/>
    <w:unhideWhenUsed/>
    <w:rsid w:val="00064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64BED"/>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30893">
      <w:bodyDiv w:val="1"/>
      <w:marLeft w:val="0"/>
      <w:marRight w:val="0"/>
      <w:marTop w:val="0"/>
      <w:marBottom w:val="0"/>
      <w:divBdr>
        <w:top w:val="none" w:sz="0" w:space="0" w:color="auto"/>
        <w:left w:val="none" w:sz="0" w:space="0" w:color="auto"/>
        <w:bottom w:val="none" w:sz="0" w:space="0" w:color="auto"/>
        <w:right w:val="none" w:sz="0" w:space="0" w:color="auto"/>
      </w:divBdr>
    </w:div>
    <w:div w:id="523253935">
      <w:bodyDiv w:val="1"/>
      <w:marLeft w:val="0"/>
      <w:marRight w:val="0"/>
      <w:marTop w:val="0"/>
      <w:marBottom w:val="0"/>
      <w:divBdr>
        <w:top w:val="none" w:sz="0" w:space="0" w:color="auto"/>
        <w:left w:val="none" w:sz="0" w:space="0" w:color="auto"/>
        <w:bottom w:val="none" w:sz="0" w:space="0" w:color="auto"/>
        <w:right w:val="none" w:sz="0" w:space="0" w:color="auto"/>
      </w:divBdr>
    </w:div>
    <w:div w:id="756824219">
      <w:bodyDiv w:val="1"/>
      <w:marLeft w:val="0"/>
      <w:marRight w:val="0"/>
      <w:marTop w:val="0"/>
      <w:marBottom w:val="0"/>
      <w:divBdr>
        <w:top w:val="none" w:sz="0" w:space="0" w:color="auto"/>
        <w:left w:val="none" w:sz="0" w:space="0" w:color="auto"/>
        <w:bottom w:val="none" w:sz="0" w:space="0" w:color="auto"/>
        <w:right w:val="none" w:sz="0" w:space="0" w:color="auto"/>
      </w:divBdr>
    </w:div>
    <w:div w:id="953483600">
      <w:bodyDiv w:val="1"/>
      <w:marLeft w:val="0"/>
      <w:marRight w:val="0"/>
      <w:marTop w:val="0"/>
      <w:marBottom w:val="0"/>
      <w:divBdr>
        <w:top w:val="none" w:sz="0" w:space="0" w:color="auto"/>
        <w:left w:val="none" w:sz="0" w:space="0" w:color="auto"/>
        <w:bottom w:val="none" w:sz="0" w:space="0" w:color="auto"/>
        <w:right w:val="none" w:sz="0" w:space="0" w:color="auto"/>
      </w:divBdr>
    </w:div>
    <w:div w:id="1105612056">
      <w:bodyDiv w:val="1"/>
      <w:marLeft w:val="0"/>
      <w:marRight w:val="0"/>
      <w:marTop w:val="0"/>
      <w:marBottom w:val="0"/>
      <w:divBdr>
        <w:top w:val="none" w:sz="0" w:space="0" w:color="auto"/>
        <w:left w:val="none" w:sz="0" w:space="0" w:color="auto"/>
        <w:bottom w:val="none" w:sz="0" w:space="0" w:color="auto"/>
        <w:right w:val="none" w:sz="0" w:space="0" w:color="auto"/>
      </w:divBdr>
    </w:div>
    <w:div w:id="1281642954">
      <w:bodyDiv w:val="1"/>
      <w:marLeft w:val="0"/>
      <w:marRight w:val="0"/>
      <w:marTop w:val="0"/>
      <w:marBottom w:val="0"/>
      <w:divBdr>
        <w:top w:val="none" w:sz="0" w:space="0" w:color="auto"/>
        <w:left w:val="none" w:sz="0" w:space="0" w:color="auto"/>
        <w:bottom w:val="none" w:sz="0" w:space="0" w:color="auto"/>
        <w:right w:val="none" w:sz="0" w:space="0" w:color="auto"/>
      </w:divBdr>
    </w:div>
    <w:div w:id="1544513798">
      <w:bodyDiv w:val="1"/>
      <w:marLeft w:val="0"/>
      <w:marRight w:val="0"/>
      <w:marTop w:val="0"/>
      <w:marBottom w:val="0"/>
      <w:divBdr>
        <w:top w:val="none" w:sz="0" w:space="0" w:color="auto"/>
        <w:left w:val="none" w:sz="0" w:space="0" w:color="auto"/>
        <w:bottom w:val="none" w:sz="0" w:space="0" w:color="auto"/>
        <w:right w:val="none" w:sz="0" w:space="0" w:color="auto"/>
      </w:divBdr>
    </w:div>
    <w:div w:id="189262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F879B-67FF-470D-8567-ED0D4DD5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4263</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28506</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Callahan</dc:creator>
  <cp:lastModifiedBy>Kathleen Callahan</cp:lastModifiedBy>
  <cp:revision>2</cp:revision>
  <cp:lastPrinted>2011-12-01T20:30:00Z</cp:lastPrinted>
  <dcterms:created xsi:type="dcterms:W3CDTF">2018-03-06T20:51:00Z</dcterms:created>
  <dcterms:modified xsi:type="dcterms:W3CDTF">2018-03-06T20:51:00Z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ies>
</file>